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43CA" w14:textId="77777777" w:rsidR="00952E26" w:rsidRPr="00DE49E3" w:rsidRDefault="00820BFA" w:rsidP="00BC32A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4"/>
          <w:szCs w:val="24"/>
          <w:u w:val="single"/>
        </w:rPr>
      </w:pPr>
      <w:r w:rsidRPr="00DE49E3">
        <w:rPr>
          <w:rFonts w:asciiTheme="majorHAnsi" w:hAnsiTheme="majorHAnsi" w:cstheme="majorHAnsi"/>
          <w:b/>
          <w:color w:val="000000"/>
          <w:sz w:val="24"/>
          <w:szCs w:val="24"/>
        </w:rPr>
        <w:t>Договор благотворительного пожертвования №</w:t>
      </w:r>
      <w:r w:rsidRPr="00DE49E3">
        <w:rPr>
          <w:rFonts w:asciiTheme="majorHAnsi" w:hAnsiTheme="majorHAnsi" w:cstheme="majorHAnsi"/>
          <w:b/>
          <w:color w:val="8EC88F"/>
          <w:sz w:val="24"/>
          <w:szCs w:val="24"/>
        </w:rPr>
        <w:t xml:space="preserve"> </w:t>
      </w:r>
      <w:r w:rsidRPr="000C1D37">
        <w:rPr>
          <w:rFonts w:asciiTheme="majorHAnsi" w:hAnsiTheme="majorHAnsi" w:cstheme="majorHAnsi"/>
          <w:b/>
          <w:color w:val="7EB48D"/>
          <w:sz w:val="24"/>
          <w:szCs w:val="24"/>
        </w:rPr>
        <w:t>____</w:t>
      </w:r>
    </w:p>
    <w:p w14:paraId="0070642B" w14:textId="77777777" w:rsidR="00952E26" w:rsidRPr="00DE49E3" w:rsidRDefault="00952E2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2BF798B" w14:textId="048A7AA6" w:rsidR="00952E26" w:rsidRPr="000C1D37" w:rsidRDefault="00820BFA" w:rsidP="0033493E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hAnsi="Calibri" w:cs="Calibri"/>
          <w:b/>
          <w:color w:val="7EB48D"/>
          <w:sz w:val="24"/>
          <w:szCs w:val="24"/>
        </w:rPr>
      </w:pPr>
      <w:r w:rsidRPr="00DE49E3">
        <w:rPr>
          <w:rFonts w:ascii="Calibri" w:hAnsi="Calibri" w:cs="Calibri"/>
          <w:b/>
          <w:color w:val="000000"/>
          <w:sz w:val="24"/>
          <w:szCs w:val="24"/>
        </w:rPr>
        <w:t>г. Москва</w:t>
      </w:r>
      <w:r w:rsidRPr="00DE49E3">
        <w:rPr>
          <w:rFonts w:ascii="Calibri" w:hAnsi="Calibri" w:cs="Calibri"/>
          <w:b/>
          <w:color w:val="000000"/>
          <w:sz w:val="24"/>
          <w:szCs w:val="24"/>
        </w:rPr>
        <w:tab/>
      </w:r>
      <w:r w:rsidRPr="00DE49E3">
        <w:rPr>
          <w:rFonts w:ascii="Calibri" w:hAnsi="Calibri" w:cs="Calibri"/>
          <w:b/>
          <w:color w:val="000000"/>
          <w:sz w:val="24"/>
          <w:szCs w:val="24"/>
        </w:rPr>
        <w:tab/>
      </w:r>
      <w:r w:rsidRPr="00DE49E3">
        <w:rPr>
          <w:rFonts w:ascii="Calibri" w:hAnsi="Calibri" w:cs="Calibri"/>
          <w:b/>
          <w:color w:val="000000"/>
          <w:sz w:val="24"/>
          <w:szCs w:val="24"/>
        </w:rPr>
        <w:tab/>
      </w:r>
      <w:r w:rsidRPr="00DE49E3">
        <w:rPr>
          <w:rFonts w:ascii="Calibri" w:hAnsi="Calibri" w:cs="Calibri"/>
          <w:b/>
          <w:color w:val="000000"/>
          <w:sz w:val="24"/>
          <w:szCs w:val="24"/>
        </w:rPr>
        <w:tab/>
      </w:r>
      <w:r w:rsidRPr="00DE49E3">
        <w:rPr>
          <w:rFonts w:ascii="Calibri" w:hAnsi="Calibri" w:cs="Calibri"/>
          <w:b/>
          <w:color w:val="000000"/>
          <w:sz w:val="24"/>
          <w:szCs w:val="24"/>
        </w:rPr>
        <w:tab/>
      </w:r>
      <w:r w:rsidR="00086BFE" w:rsidRPr="00DE49E3">
        <w:rPr>
          <w:rFonts w:ascii="Calibri" w:hAnsi="Calibri" w:cs="Calibri"/>
          <w:b/>
          <w:color w:val="000000"/>
          <w:sz w:val="24"/>
          <w:szCs w:val="24"/>
        </w:rPr>
        <w:tab/>
      </w:r>
      <w:r w:rsidR="00086BFE" w:rsidRPr="00DE49E3">
        <w:rPr>
          <w:rFonts w:ascii="Calibri" w:hAnsi="Calibri" w:cs="Calibri"/>
          <w:b/>
          <w:color w:val="000000"/>
          <w:sz w:val="24"/>
          <w:szCs w:val="24"/>
        </w:rPr>
        <w:tab/>
      </w:r>
      <w:r w:rsidR="00086BFE" w:rsidRPr="00DE49E3">
        <w:rPr>
          <w:rFonts w:ascii="Calibri" w:hAnsi="Calibri" w:cs="Calibri"/>
          <w:b/>
          <w:color w:val="000000"/>
          <w:sz w:val="24"/>
          <w:szCs w:val="24"/>
        </w:rPr>
        <w:tab/>
      </w:r>
      <w:r w:rsidRPr="000C1D37">
        <w:rPr>
          <w:rFonts w:ascii="Calibri" w:hAnsi="Calibri" w:cs="Calibri"/>
          <w:b/>
          <w:color w:val="7EB48D"/>
          <w:sz w:val="24"/>
          <w:szCs w:val="24"/>
        </w:rPr>
        <w:t>«__</w:t>
      </w:r>
      <w:proofErr w:type="gramStart"/>
      <w:r w:rsidRPr="000C1D37">
        <w:rPr>
          <w:rFonts w:ascii="Calibri" w:hAnsi="Calibri" w:cs="Calibri"/>
          <w:b/>
          <w:color w:val="7EB48D"/>
          <w:sz w:val="24"/>
          <w:szCs w:val="24"/>
        </w:rPr>
        <w:t>_»_</w:t>
      </w:r>
      <w:proofErr w:type="gramEnd"/>
      <w:r w:rsidRPr="000C1D37">
        <w:rPr>
          <w:rFonts w:ascii="Calibri" w:hAnsi="Calibri" w:cs="Calibri"/>
          <w:b/>
          <w:color w:val="7EB48D"/>
          <w:sz w:val="24"/>
          <w:szCs w:val="24"/>
        </w:rPr>
        <w:t>____________ 20__г.</w:t>
      </w:r>
    </w:p>
    <w:p w14:paraId="36A6C4FB" w14:textId="77777777" w:rsidR="00952E26" w:rsidRPr="00DE49E3" w:rsidRDefault="00952E2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6DF9D63" w14:textId="5DF339F8" w:rsidR="00952E26" w:rsidRPr="00DE49E3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0C1D37">
        <w:rPr>
          <w:rFonts w:ascii="Calibri" w:hAnsi="Calibri" w:cs="Calibri"/>
          <w:b/>
          <w:color w:val="7EB48D"/>
          <w:sz w:val="24"/>
          <w:szCs w:val="24"/>
        </w:rPr>
        <w:t>___________________________________________________</w:t>
      </w:r>
      <w:r w:rsidRPr="00DE49E3">
        <w:rPr>
          <w:rFonts w:ascii="Calibri" w:hAnsi="Calibri" w:cs="Calibri"/>
          <w:b/>
          <w:color w:val="000000"/>
          <w:sz w:val="24"/>
          <w:szCs w:val="24"/>
        </w:rPr>
        <w:t xml:space="preserve">, </w:t>
      </w:r>
      <w:r w:rsidRPr="00DE49E3">
        <w:rPr>
          <w:rFonts w:ascii="Calibri" w:hAnsi="Calibri" w:cs="Calibri"/>
          <w:color w:val="000000"/>
          <w:sz w:val="24"/>
          <w:szCs w:val="24"/>
        </w:rPr>
        <w:t>именуем</w:t>
      </w:r>
      <w:r w:rsidR="001F3B92" w:rsidRPr="00DE49E3">
        <w:rPr>
          <w:rFonts w:ascii="Calibri" w:hAnsi="Calibri" w:cs="Calibri"/>
          <w:color w:val="81C183"/>
          <w:sz w:val="24"/>
          <w:szCs w:val="24"/>
        </w:rPr>
        <w:t>__</w:t>
      </w:r>
      <w:r w:rsidRPr="00DE49E3">
        <w:rPr>
          <w:rFonts w:ascii="Calibri" w:hAnsi="Calibri" w:cs="Calibri"/>
          <w:color w:val="000000"/>
          <w:sz w:val="24"/>
          <w:szCs w:val="24"/>
        </w:rPr>
        <w:t xml:space="preserve"> в дальнейшем </w:t>
      </w:r>
      <w:r w:rsidRPr="00DE49E3">
        <w:rPr>
          <w:rFonts w:ascii="Calibri" w:hAnsi="Calibri" w:cs="Calibri"/>
          <w:b/>
          <w:color w:val="000000"/>
          <w:sz w:val="24"/>
          <w:szCs w:val="24"/>
        </w:rPr>
        <w:t>«Благотворитель»</w:t>
      </w:r>
      <w:r w:rsidRPr="00DE49E3">
        <w:rPr>
          <w:rFonts w:ascii="Calibri" w:hAnsi="Calibri" w:cs="Calibri"/>
          <w:color w:val="000000"/>
          <w:sz w:val="24"/>
          <w:szCs w:val="24"/>
        </w:rPr>
        <w:t xml:space="preserve">, в лице </w:t>
      </w:r>
      <w:r w:rsidRPr="000C1D37">
        <w:rPr>
          <w:rFonts w:ascii="Calibri" w:hAnsi="Calibri" w:cs="Calibri"/>
          <w:b/>
          <w:bCs/>
          <w:color w:val="7EB48D"/>
          <w:sz w:val="24"/>
          <w:szCs w:val="24"/>
        </w:rPr>
        <w:t>______________</w:t>
      </w:r>
      <w:r w:rsidR="00C23B57" w:rsidRPr="000C1D37">
        <w:rPr>
          <w:rFonts w:ascii="Calibri" w:hAnsi="Calibri" w:cs="Calibri"/>
          <w:b/>
          <w:bCs/>
          <w:color w:val="7EB48D"/>
          <w:sz w:val="24"/>
          <w:szCs w:val="24"/>
        </w:rPr>
        <w:t xml:space="preserve"> </w:t>
      </w:r>
      <w:r w:rsidRPr="000C1D37">
        <w:rPr>
          <w:rFonts w:ascii="Calibri" w:hAnsi="Calibri" w:cs="Calibri"/>
          <w:b/>
          <w:bCs/>
          <w:color w:val="7EB48D"/>
          <w:sz w:val="24"/>
          <w:szCs w:val="24"/>
        </w:rPr>
        <w:t>___________________</w:t>
      </w:r>
      <w:r w:rsidR="00C23B57" w:rsidRPr="000C1D37">
        <w:rPr>
          <w:rFonts w:ascii="Calibri" w:hAnsi="Calibri" w:cs="Calibri"/>
          <w:color w:val="7EB48D"/>
          <w:sz w:val="24"/>
          <w:szCs w:val="24"/>
        </w:rPr>
        <w:t xml:space="preserve"> (</w:t>
      </w:r>
      <w:r w:rsidR="00C23B57" w:rsidRPr="000C1D37">
        <w:rPr>
          <w:rFonts w:ascii="Calibri" w:hAnsi="Calibri" w:cs="Calibri"/>
          <w:i/>
          <w:color w:val="7EB48D"/>
          <w:sz w:val="24"/>
          <w:szCs w:val="24"/>
        </w:rPr>
        <w:t>указать должность, ФИО полные)</w:t>
      </w:r>
      <w:r w:rsidRPr="00DE49E3">
        <w:rPr>
          <w:rFonts w:ascii="Calibri" w:hAnsi="Calibri" w:cs="Calibri"/>
          <w:color w:val="000000"/>
          <w:sz w:val="24"/>
          <w:szCs w:val="24"/>
        </w:rPr>
        <w:t>,</w:t>
      </w:r>
      <w:r w:rsidRPr="00DE49E3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DE49E3">
        <w:rPr>
          <w:rFonts w:ascii="Calibri" w:hAnsi="Calibri" w:cs="Calibri"/>
          <w:color w:val="000000"/>
          <w:sz w:val="24"/>
          <w:szCs w:val="24"/>
        </w:rPr>
        <w:t xml:space="preserve">действующего на основании </w:t>
      </w:r>
      <w:r w:rsidRPr="000C1D37">
        <w:rPr>
          <w:rFonts w:ascii="Calibri" w:hAnsi="Calibri" w:cs="Calibri"/>
          <w:b/>
          <w:bCs/>
          <w:color w:val="7EB48D"/>
          <w:sz w:val="24"/>
          <w:szCs w:val="24"/>
        </w:rPr>
        <w:t>_______________________</w:t>
      </w:r>
      <w:r w:rsidRPr="00DE49E3">
        <w:rPr>
          <w:rFonts w:ascii="Calibri" w:hAnsi="Calibri" w:cs="Calibri"/>
          <w:color w:val="000000"/>
          <w:sz w:val="24"/>
          <w:szCs w:val="24"/>
        </w:rPr>
        <w:t xml:space="preserve">, с одной стороны, и </w:t>
      </w:r>
    </w:p>
    <w:p w14:paraId="3BA5AE64" w14:textId="6A66DE45" w:rsidR="00952E26" w:rsidRPr="00DE49E3" w:rsidRDefault="003302E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DE49E3">
        <w:rPr>
          <w:rFonts w:ascii="Calibri" w:hAnsi="Calibri" w:cs="Calibri"/>
          <w:b/>
          <w:color w:val="000000"/>
          <w:sz w:val="24"/>
          <w:szCs w:val="24"/>
        </w:rPr>
        <w:t>БЛАГОТВОРИТЕЛЬНЫЙ ФОНД ПОДДЕРЖКИ И ПОМОЩИ ДЕТЯМ С ЗАБОЛЕВАНИЯМИ ГЛАЗА «ЗРЕНИЕ БЕЗ ГРАНИЦ»</w:t>
      </w:r>
      <w:r w:rsidR="00820BFA" w:rsidRPr="00DE49E3">
        <w:rPr>
          <w:rFonts w:ascii="Calibri" w:hAnsi="Calibri" w:cs="Calibri"/>
          <w:color w:val="000000"/>
          <w:sz w:val="24"/>
          <w:szCs w:val="24"/>
        </w:rPr>
        <w:t>, именуемый в дальнейшем «</w:t>
      </w:r>
      <w:r w:rsidR="00820BFA" w:rsidRPr="00DE49E3">
        <w:rPr>
          <w:rFonts w:ascii="Calibri" w:hAnsi="Calibri" w:cs="Calibri"/>
          <w:b/>
          <w:color w:val="000000"/>
          <w:sz w:val="24"/>
          <w:szCs w:val="24"/>
        </w:rPr>
        <w:t>Благополучатель</w:t>
      </w:r>
      <w:r w:rsidR="00820BFA" w:rsidRPr="00DE49E3">
        <w:rPr>
          <w:rFonts w:ascii="Calibri" w:hAnsi="Calibri" w:cs="Calibri"/>
          <w:color w:val="000000"/>
          <w:sz w:val="24"/>
          <w:szCs w:val="24"/>
        </w:rPr>
        <w:t xml:space="preserve">», в лице </w:t>
      </w:r>
      <w:r w:rsidRPr="00DE49E3">
        <w:rPr>
          <w:rFonts w:ascii="Calibri" w:hAnsi="Calibri" w:cs="Calibri"/>
          <w:sz w:val="24"/>
          <w:szCs w:val="24"/>
        </w:rPr>
        <w:t>Президента</w:t>
      </w:r>
      <w:r w:rsidR="00820BFA" w:rsidRPr="00DE49E3">
        <w:rPr>
          <w:rFonts w:ascii="Calibri" w:hAnsi="Calibri" w:cs="Calibri"/>
          <w:sz w:val="24"/>
          <w:szCs w:val="24"/>
        </w:rPr>
        <w:t xml:space="preserve"> фонда </w:t>
      </w:r>
      <w:r w:rsidRPr="00DE49E3">
        <w:rPr>
          <w:rFonts w:ascii="Calibri" w:hAnsi="Calibri" w:cs="Calibri"/>
          <w:sz w:val="24"/>
          <w:szCs w:val="24"/>
        </w:rPr>
        <w:t>Ольги Леонидовны Коровяковой</w:t>
      </w:r>
      <w:r w:rsidR="00820BFA" w:rsidRPr="00DE49E3">
        <w:rPr>
          <w:rFonts w:ascii="Calibri" w:hAnsi="Calibri" w:cs="Calibri"/>
          <w:sz w:val="24"/>
          <w:szCs w:val="24"/>
        </w:rPr>
        <w:t>, действующего на основании Устава</w:t>
      </w:r>
      <w:r w:rsidR="00820BFA" w:rsidRPr="00DE49E3">
        <w:rPr>
          <w:rFonts w:ascii="Calibri" w:hAnsi="Calibri" w:cs="Calibri"/>
          <w:color w:val="000000"/>
          <w:sz w:val="24"/>
          <w:szCs w:val="24"/>
        </w:rPr>
        <w:t xml:space="preserve">, с другой стороны, далее совместно именуемые </w:t>
      </w:r>
      <w:r w:rsidR="00820BFA" w:rsidRPr="000F5481">
        <w:rPr>
          <w:rFonts w:ascii="Calibri" w:hAnsi="Calibri" w:cs="Calibri"/>
          <w:b/>
          <w:bCs/>
          <w:color w:val="000000"/>
          <w:sz w:val="24"/>
          <w:szCs w:val="24"/>
        </w:rPr>
        <w:t>«Стороны»</w:t>
      </w:r>
      <w:r w:rsidR="00820BFA" w:rsidRPr="00DE49E3">
        <w:rPr>
          <w:rFonts w:ascii="Calibri" w:hAnsi="Calibri" w:cs="Calibri"/>
          <w:color w:val="000000"/>
          <w:sz w:val="24"/>
          <w:szCs w:val="24"/>
        </w:rPr>
        <w:t xml:space="preserve">, а по отдельности – </w:t>
      </w:r>
      <w:r w:rsidR="00820BFA" w:rsidRPr="000F5481">
        <w:rPr>
          <w:rFonts w:ascii="Calibri" w:hAnsi="Calibri" w:cs="Calibri"/>
          <w:b/>
          <w:bCs/>
          <w:color w:val="000000"/>
          <w:sz w:val="24"/>
          <w:szCs w:val="24"/>
        </w:rPr>
        <w:t>«Сторона»</w:t>
      </w:r>
      <w:r w:rsidR="00820BFA" w:rsidRPr="00DE49E3">
        <w:rPr>
          <w:rFonts w:ascii="Calibri" w:hAnsi="Calibri" w:cs="Calibri"/>
          <w:color w:val="000000"/>
          <w:sz w:val="24"/>
          <w:szCs w:val="24"/>
        </w:rPr>
        <w:t xml:space="preserve">, руководствуясь Федеральным законом </w:t>
      </w:r>
      <w:r w:rsidR="00C7438C" w:rsidRPr="00DE49E3">
        <w:rPr>
          <w:rFonts w:ascii="Calibri" w:hAnsi="Calibri" w:cs="Calibri"/>
          <w:color w:val="000000"/>
          <w:sz w:val="24"/>
          <w:szCs w:val="24"/>
        </w:rPr>
        <w:t>от</w:t>
      </w:r>
      <w:r w:rsidR="003C03D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438C" w:rsidRPr="00DE49E3">
        <w:rPr>
          <w:rFonts w:ascii="Calibri" w:hAnsi="Calibri" w:cs="Calibri"/>
          <w:color w:val="000000"/>
          <w:sz w:val="24"/>
          <w:szCs w:val="24"/>
        </w:rPr>
        <w:t xml:space="preserve">11.08.1995 № 135-ФЗ </w:t>
      </w:r>
      <w:r w:rsidR="00820BFA" w:rsidRPr="00DE49E3">
        <w:rPr>
          <w:rFonts w:ascii="Calibri" w:hAnsi="Calibri" w:cs="Calibri"/>
          <w:color w:val="000000"/>
          <w:sz w:val="24"/>
          <w:szCs w:val="24"/>
        </w:rPr>
        <w:t>«О благотворительной деятельности и добровольчестве (волонтерстве)», заключили настоящий договор</w:t>
      </w:r>
      <w:r w:rsidR="00C7438C" w:rsidRPr="00DE49E3">
        <w:rPr>
          <w:rFonts w:ascii="Calibri" w:hAnsi="Calibri" w:cs="Calibri"/>
          <w:color w:val="000000"/>
          <w:sz w:val="24"/>
          <w:szCs w:val="24"/>
        </w:rPr>
        <w:t xml:space="preserve"> благотворительного пожертвования</w:t>
      </w:r>
      <w:r w:rsidR="00820BFA" w:rsidRPr="00DE49E3">
        <w:rPr>
          <w:rFonts w:ascii="Calibri" w:hAnsi="Calibri" w:cs="Calibri"/>
          <w:color w:val="000000"/>
          <w:sz w:val="24"/>
          <w:szCs w:val="24"/>
        </w:rPr>
        <w:t xml:space="preserve"> (далее – </w:t>
      </w:r>
      <w:r w:rsidR="00820BFA" w:rsidRPr="000F5481">
        <w:rPr>
          <w:rFonts w:ascii="Calibri" w:hAnsi="Calibri" w:cs="Calibri"/>
          <w:b/>
          <w:bCs/>
          <w:color w:val="000000"/>
          <w:sz w:val="24"/>
          <w:szCs w:val="24"/>
        </w:rPr>
        <w:t>«Договор»</w:t>
      </w:r>
      <w:r w:rsidR="00820BFA" w:rsidRPr="00DE49E3">
        <w:rPr>
          <w:rFonts w:ascii="Calibri" w:hAnsi="Calibri" w:cs="Calibri"/>
          <w:color w:val="000000"/>
          <w:sz w:val="24"/>
          <w:szCs w:val="24"/>
        </w:rPr>
        <w:t>) о нижеследующем:</w:t>
      </w:r>
    </w:p>
    <w:p w14:paraId="5E1FFA7C" w14:textId="77777777" w:rsidR="00952E26" w:rsidRPr="003C03D1" w:rsidRDefault="00820BFA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C03D1">
        <w:rPr>
          <w:rFonts w:ascii="Calibri" w:hAnsi="Calibri" w:cs="Calibri"/>
          <w:b/>
          <w:color w:val="000000"/>
          <w:sz w:val="24"/>
          <w:szCs w:val="24"/>
        </w:rPr>
        <w:t>1. Предмет Договора</w:t>
      </w:r>
    </w:p>
    <w:p w14:paraId="0BD93DD1" w14:textId="7D28E683" w:rsidR="00952E26" w:rsidRPr="003C03D1" w:rsidRDefault="00820BF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3C03D1">
        <w:rPr>
          <w:rFonts w:ascii="Calibri" w:hAnsi="Calibri" w:cs="Calibri"/>
          <w:color w:val="000000"/>
          <w:sz w:val="24"/>
          <w:szCs w:val="24"/>
        </w:rPr>
        <w:t>1.1. По настоящему Договору Благотворитель обязуется безвозмездно передать в</w:t>
      </w:r>
      <w:r w:rsidR="007C78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C03D1">
        <w:rPr>
          <w:rFonts w:ascii="Calibri" w:hAnsi="Calibri" w:cs="Calibri"/>
          <w:color w:val="000000"/>
          <w:sz w:val="24"/>
          <w:szCs w:val="24"/>
        </w:rPr>
        <w:t>собственность Благополучателю благотворительное пожертвование для реализации уставных целей Благополучателя</w:t>
      </w:r>
      <w:r w:rsidR="003302E6" w:rsidRPr="003C03D1">
        <w:rPr>
          <w:rFonts w:ascii="Calibri" w:hAnsi="Calibri" w:cs="Calibri"/>
          <w:color w:val="000000"/>
          <w:sz w:val="24"/>
          <w:szCs w:val="24"/>
        </w:rPr>
        <w:t>, связанных с помощью и поддержкой детей с заболеваниями глаза</w:t>
      </w:r>
      <w:r w:rsidR="00A46220" w:rsidRPr="003C03D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3C03D1">
        <w:rPr>
          <w:rFonts w:ascii="Calibri" w:hAnsi="Calibri" w:cs="Calibri"/>
          <w:color w:val="000000"/>
          <w:sz w:val="24"/>
          <w:szCs w:val="24"/>
        </w:rPr>
        <w:t>а также на</w:t>
      </w:r>
      <w:r w:rsidR="007C78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C03D1">
        <w:rPr>
          <w:rFonts w:ascii="Calibri" w:hAnsi="Calibri" w:cs="Calibri"/>
          <w:color w:val="000000"/>
          <w:sz w:val="24"/>
          <w:szCs w:val="24"/>
        </w:rPr>
        <w:t xml:space="preserve">содержание Благополучателя и ведение Благополучателем уставной деятельности, в виде денежных средств в размере </w:t>
      </w:r>
      <w:r w:rsidRPr="007C783E">
        <w:rPr>
          <w:rFonts w:ascii="Calibri" w:hAnsi="Calibri" w:cs="Calibri"/>
          <w:b/>
          <w:bCs/>
          <w:color w:val="7EB48D"/>
          <w:sz w:val="24"/>
          <w:szCs w:val="24"/>
        </w:rPr>
        <w:t xml:space="preserve">____________ </w:t>
      </w:r>
      <w:r w:rsidRPr="007C783E">
        <w:rPr>
          <w:rFonts w:ascii="Calibri" w:hAnsi="Calibri" w:cs="Calibri"/>
          <w:i/>
          <w:color w:val="7EB48D"/>
          <w:sz w:val="24"/>
          <w:szCs w:val="24"/>
        </w:rPr>
        <w:t xml:space="preserve">(указать сумму </w:t>
      </w:r>
      <w:r w:rsidR="00143A2F" w:rsidRPr="007C783E">
        <w:rPr>
          <w:rFonts w:ascii="Calibri" w:hAnsi="Calibri" w:cs="Calibri"/>
          <w:i/>
          <w:color w:val="7EB48D"/>
          <w:sz w:val="24"/>
          <w:szCs w:val="24"/>
        </w:rPr>
        <w:t xml:space="preserve">цифрами и </w:t>
      </w:r>
      <w:r w:rsidRPr="007C783E">
        <w:rPr>
          <w:rFonts w:ascii="Calibri" w:hAnsi="Calibri" w:cs="Calibri"/>
          <w:i/>
          <w:color w:val="7EB48D"/>
          <w:sz w:val="24"/>
          <w:szCs w:val="24"/>
        </w:rPr>
        <w:t>прописью)</w:t>
      </w:r>
      <w:r w:rsidRPr="003C03D1">
        <w:rPr>
          <w:rFonts w:ascii="Calibri" w:hAnsi="Calibri" w:cs="Calibri"/>
          <w:color w:val="000000"/>
          <w:sz w:val="24"/>
          <w:szCs w:val="24"/>
        </w:rPr>
        <w:t xml:space="preserve"> рублей </w:t>
      </w:r>
      <w:r w:rsidRPr="001331E7">
        <w:rPr>
          <w:rFonts w:ascii="Calibri" w:hAnsi="Calibri" w:cs="Calibri"/>
          <w:b/>
          <w:bCs/>
          <w:color w:val="7EB48D"/>
          <w:sz w:val="24"/>
          <w:szCs w:val="24"/>
        </w:rPr>
        <w:t xml:space="preserve">____ </w:t>
      </w:r>
      <w:r w:rsidRPr="003C03D1">
        <w:rPr>
          <w:rFonts w:ascii="Calibri" w:hAnsi="Calibri" w:cs="Calibri"/>
          <w:color w:val="000000"/>
          <w:sz w:val="24"/>
          <w:szCs w:val="24"/>
        </w:rPr>
        <w:t>копеек (далее – «Пожертвование»).</w:t>
      </w:r>
    </w:p>
    <w:p w14:paraId="37662097" w14:textId="20FC9601" w:rsidR="00952E26" w:rsidRPr="003C03D1" w:rsidRDefault="00820BFA" w:rsidP="007850E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3C03D1">
        <w:rPr>
          <w:rFonts w:ascii="Calibri" w:hAnsi="Calibri" w:cs="Calibri"/>
          <w:color w:val="000000"/>
          <w:sz w:val="24"/>
          <w:szCs w:val="24"/>
        </w:rPr>
        <w:t xml:space="preserve">1.2. Денежные средства, переданные по настоящему Договору, считаются пожертвованием согласно статье 582 Гражданского кодекса Российской Федерации. </w:t>
      </w:r>
    </w:p>
    <w:p w14:paraId="63FCFFB8" w14:textId="77777777" w:rsidR="00952E26" w:rsidRPr="003E7A48" w:rsidRDefault="00820BFA" w:rsidP="003E7A48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7A48">
        <w:rPr>
          <w:rFonts w:ascii="Calibri" w:hAnsi="Calibri" w:cs="Calibri"/>
          <w:b/>
          <w:color w:val="000000"/>
          <w:sz w:val="24"/>
          <w:szCs w:val="24"/>
        </w:rPr>
        <w:t>2. Права и обязательства Сторон</w:t>
      </w:r>
    </w:p>
    <w:p w14:paraId="7BEB1EE4" w14:textId="77777777" w:rsidR="00952E26" w:rsidRPr="003E7A48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3E7A48">
        <w:rPr>
          <w:rFonts w:ascii="Calibri" w:hAnsi="Calibri" w:cs="Calibri"/>
          <w:b/>
          <w:color w:val="000000"/>
          <w:sz w:val="24"/>
          <w:szCs w:val="24"/>
        </w:rPr>
        <w:t>2.1. Благотворитель:</w:t>
      </w:r>
    </w:p>
    <w:p w14:paraId="060D03FF" w14:textId="0B7C5953" w:rsidR="00952E26" w:rsidRPr="003E7A48" w:rsidRDefault="00820BFA" w:rsidP="00BC32A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3E7A48">
        <w:rPr>
          <w:rFonts w:ascii="Calibri" w:hAnsi="Calibri" w:cs="Calibri"/>
          <w:color w:val="000000"/>
          <w:sz w:val="24"/>
          <w:szCs w:val="24"/>
        </w:rPr>
        <w:t>2.1.1. В целях своевременного исполнения обязательств, указанных в пункте 1.1 настоящего Договора, обязуется оказать Благополучателю целевую благотворительную помощь в виде передачи Пожертвования путем</w:t>
      </w:r>
      <w:r w:rsidRPr="003E7A4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3E7A48">
        <w:rPr>
          <w:rFonts w:ascii="Calibri" w:hAnsi="Calibri" w:cs="Calibri"/>
          <w:color w:val="000000"/>
          <w:sz w:val="24"/>
          <w:szCs w:val="24"/>
        </w:rPr>
        <w:t xml:space="preserve">перечисления безналичных денежных средств на расчетный счет Благополучателя, указанный в </w:t>
      </w:r>
      <w:r w:rsidR="00C7438C" w:rsidRPr="003E7A48">
        <w:rPr>
          <w:rFonts w:ascii="Calibri" w:hAnsi="Calibri" w:cs="Calibri"/>
          <w:color w:val="000000"/>
          <w:sz w:val="24"/>
          <w:szCs w:val="24"/>
        </w:rPr>
        <w:t xml:space="preserve">разделе </w:t>
      </w:r>
      <w:r w:rsidRPr="003E7A48">
        <w:rPr>
          <w:rFonts w:ascii="Calibri" w:hAnsi="Calibri" w:cs="Calibri"/>
          <w:color w:val="000000"/>
          <w:sz w:val="24"/>
          <w:szCs w:val="24"/>
        </w:rPr>
        <w:t>8 настоящего Договора, с указанием в назначении платежа</w:t>
      </w:r>
      <w:r w:rsidR="00EF06F6" w:rsidRPr="003E7A48">
        <w:rPr>
          <w:rFonts w:ascii="Calibri" w:hAnsi="Calibri" w:cs="Calibri"/>
          <w:color w:val="000000"/>
          <w:sz w:val="24"/>
          <w:szCs w:val="24"/>
        </w:rPr>
        <w:t xml:space="preserve"> информации о том, что данные денежные средства являются</w:t>
      </w:r>
      <w:r w:rsidRPr="003E7A4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06F6" w:rsidRPr="003E7A48">
        <w:rPr>
          <w:rFonts w:ascii="Calibri" w:hAnsi="Calibri" w:cs="Calibri"/>
          <w:color w:val="000000"/>
          <w:sz w:val="24"/>
          <w:szCs w:val="24"/>
        </w:rPr>
        <w:t>б</w:t>
      </w:r>
      <w:r w:rsidRPr="003E7A48">
        <w:rPr>
          <w:rFonts w:ascii="Calibri" w:hAnsi="Calibri" w:cs="Calibri"/>
          <w:color w:val="000000"/>
          <w:sz w:val="24"/>
          <w:szCs w:val="24"/>
        </w:rPr>
        <w:t>лаготворительн</w:t>
      </w:r>
      <w:r w:rsidR="00EF06F6" w:rsidRPr="003E7A48">
        <w:rPr>
          <w:rFonts w:ascii="Calibri" w:hAnsi="Calibri" w:cs="Calibri"/>
          <w:color w:val="000000"/>
          <w:sz w:val="24"/>
          <w:szCs w:val="24"/>
        </w:rPr>
        <w:t>ым</w:t>
      </w:r>
      <w:r w:rsidRPr="003E7A48">
        <w:rPr>
          <w:rFonts w:ascii="Calibri" w:hAnsi="Calibri" w:cs="Calibri"/>
          <w:color w:val="000000"/>
          <w:sz w:val="24"/>
          <w:szCs w:val="24"/>
        </w:rPr>
        <w:t xml:space="preserve"> пожертвование</w:t>
      </w:r>
      <w:r w:rsidR="00EF06F6" w:rsidRPr="003E7A48">
        <w:rPr>
          <w:rFonts w:ascii="Calibri" w:hAnsi="Calibri" w:cs="Calibri"/>
          <w:color w:val="000000"/>
          <w:sz w:val="24"/>
          <w:szCs w:val="24"/>
        </w:rPr>
        <w:t>м</w:t>
      </w:r>
      <w:r w:rsidRPr="003E7A48">
        <w:rPr>
          <w:rFonts w:ascii="Calibri" w:hAnsi="Calibri" w:cs="Calibri"/>
          <w:color w:val="000000"/>
          <w:sz w:val="24"/>
          <w:szCs w:val="24"/>
        </w:rPr>
        <w:t xml:space="preserve"> на уставные цели, а также с указанием номера и даты настоящего Договора. </w:t>
      </w:r>
    </w:p>
    <w:p w14:paraId="3C5F0828" w14:textId="77777777" w:rsidR="00952E26" w:rsidRPr="003E7A48" w:rsidRDefault="00820BF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3E7A48">
        <w:rPr>
          <w:rFonts w:ascii="Calibri" w:hAnsi="Calibri" w:cs="Calibri"/>
          <w:color w:val="000000"/>
          <w:sz w:val="24"/>
          <w:szCs w:val="24"/>
        </w:rPr>
        <w:t>2.1.2. Подтверждает и гарантирует, что передаваемые Благополучателю денежные средства принадлежат Благотворителю на праве собственности и свободны от прав третьих лиц.</w:t>
      </w:r>
    </w:p>
    <w:p w14:paraId="24C8BB0D" w14:textId="77777777" w:rsidR="00952E26" w:rsidRPr="003E7A48" w:rsidRDefault="00820BF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3E7A48">
        <w:rPr>
          <w:rFonts w:ascii="Calibri" w:hAnsi="Calibri" w:cs="Calibri"/>
          <w:color w:val="000000"/>
          <w:sz w:val="24"/>
          <w:szCs w:val="24"/>
        </w:rPr>
        <w:t>2.1.3. Имеет право запросить отчет о целевом использовании Благополучателем Пожертвования, подтвержденный соответствующими документами.</w:t>
      </w:r>
    </w:p>
    <w:p w14:paraId="0B3267E1" w14:textId="0E4C0750" w:rsidR="006D2071" w:rsidRPr="003E7A48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4"/>
          <w:szCs w:val="24"/>
        </w:rPr>
      </w:pPr>
      <w:r w:rsidRPr="003E7A48">
        <w:rPr>
          <w:rFonts w:ascii="Calibri" w:hAnsi="Calibri" w:cs="Calibri"/>
          <w:color w:val="000000"/>
          <w:sz w:val="24"/>
          <w:szCs w:val="24"/>
        </w:rPr>
        <w:t>2.1.4. Подтверждает</w:t>
      </w:r>
      <w:r w:rsidR="00317A8D" w:rsidRPr="003E7A48">
        <w:rPr>
          <w:rFonts w:ascii="Calibri" w:hAnsi="Calibri" w:cs="Calibri"/>
          <w:color w:val="000000"/>
          <w:sz w:val="24"/>
          <w:szCs w:val="24"/>
        </w:rPr>
        <w:t xml:space="preserve"> и гарантирует</w:t>
      </w:r>
      <w:r w:rsidRPr="003E7A48">
        <w:rPr>
          <w:rFonts w:ascii="Calibri" w:hAnsi="Calibri" w:cs="Calibri"/>
          <w:color w:val="000000"/>
          <w:sz w:val="24"/>
          <w:szCs w:val="24"/>
        </w:rPr>
        <w:t xml:space="preserve">, что при </w:t>
      </w:r>
      <w:r w:rsidR="00A50C62" w:rsidRPr="003E7A48">
        <w:rPr>
          <w:rFonts w:ascii="Calibri" w:hAnsi="Calibri" w:cs="Calibri"/>
          <w:color w:val="000000"/>
          <w:sz w:val="24"/>
          <w:szCs w:val="24"/>
        </w:rPr>
        <w:t>внесении Пожертвования в пользу Благополучателя</w:t>
      </w:r>
      <w:r w:rsidRPr="003E7A48">
        <w:rPr>
          <w:rFonts w:ascii="Calibri" w:hAnsi="Calibri" w:cs="Calibri"/>
          <w:color w:val="000000"/>
          <w:sz w:val="24"/>
          <w:szCs w:val="24"/>
        </w:rPr>
        <w:t xml:space="preserve"> не действует в интересах других лиц (физических или юридических), не</w:t>
      </w:r>
      <w:r w:rsidR="00086B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7A48">
        <w:rPr>
          <w:rFonts w:ascii="Calibri" w:hAnsi="Calibri" w:cs="Calibri"/>
          <w:color w:val="000000"/>
          <w:sz w:val="24"/>
          <w:szCs w:val="24"/>
        </w:rPr>
        <w:t>получает средства и иное имущество от иностранных источников,</w:t>
      </w:r>
      <w:r w:rsidR="00C7438C" w:rsidRPr="003E7A48">
        <w:rPr>
          <w:rFonts w:ascii="Calibri" w:hAnsi="Calibri" w:cs="Calibri"/>
          <w:color w:val="000000"/>
          <w:sz w:val="24"/>
          <w:szCs w:val="24"/>
        </w:rPr>
        <w:t xml:space="preserve"> не находится под</w:t>
      </w:r>
      <w:r w:rsidR="00086B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438C" w:rsidRPr="003E7A48">
        <w:rPr>
          <w:rFonts w:ascii="Calibri" w:hAnsi="Calibri" w:cs="Calibri"/>
          <w:color w:val="000000"/>
          <w:sz w:val="24"/>
          <w:szCs w:val="24"/>
        </w:rPr>
        <w:t>иностранным влиянием в иных формах,</w:t>
      </w:r>
      <w:r w:rsidRPr="003E7A48">
        <w:rPr>
          <w:rFonts w:ascii="Calibri" w:hAnsi="Calibri" w:cs="Calibri"/>
          <w:color w:val="000000"/>
          <w:sz w:val="24"/>
          <w:szCs w:val="24"/>
        </w:rPr>
        <w:t xml:space="preserve"> средства, передаваемые </w:t>
      </w:r>
      <w:r w:rsidR="00A50C62" w:rsidRPr="003E7A48">
        <w:rPr>
          <w:rFonts w:ascii="Calibri" w:hAnsi="Calibri" w:cs="Calibri"/>
          <w:color w:val="000000"/>
          <w:sz w:val="24"/>
          <w:szCs w:val="24"/>
        </w:rPr>
        <w:t>Благополучателю</w:t>
      </w:r>
      <w:r w:rsidRPr="003E7A48">
        <w:rPr>
          <w:rFonts w:ascii="Calibri" w:hAnsi="Calibri" w:cs="Calibri"/>
          <w:color w:val="000000"/>
          <w:sz w:val="24"/>
          <w:szCs w:val="24"/>
        </w:rPr>
        <w:t xml:space="preserve"> в</w:t>
      </w:r>
      <w:r w:rsidR="00086B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7A48">
        <w:rPr>
          <w:rFonts w:ascii="Calibri" w:hAnsi="Calibri" w:cs="Calibri"/>
          <w:color w:val="000000"/>
          <w:sz w:val="24"/>
          <w:szCs w:val="24"/>
        </w:rPr>
        <w:t>качестве Пожертвования получены в результате финансово-хозяйственной деятельности на</w:t>
      </w:r>
      <w:r w:rsidR="00086B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7A48">
        <w:rPr>
          <w:rFonts w:ascii="Calibri" w:hAnsi="Calibri" w:cs="Calibri"/>
          <w:color w:val="000000"/>
          <w:sz w:val="24"/>
          <w:szCs w:val="24"/>
        </w:rPr>
        <w:t>территории Российской Федерации</w:t>
      </w:r>
      <w:r w:rsidR="006D2071" w:rsidRPr="003E7A48">
        <w:rPr>
          <w:rFonts w:ascii="Calibri" w:hAnsi="Calibri" w:cs="Calibri"/>
          <w:color w:val="000000"/>
          <w:sz w:val="24"/>
          <w:szCs w:val="24"/>
        </w:rPr>
        <w:t>, не состоит в перечне организаций и физических лиц, в</w:t>
      </w:r>
      <w:r w:rsidR="00086B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2071" w:rsidRPr="003E7A48">
        <w:rPr>
          <w:rFonts w:ascii="Calibri" w:hAnsi="Calibri" w:cs="Calibri"/>
          <w:color w:val="000000"/>
          <w:sz w:val="24"/>
          <w:szCs w:val="24"/>
        </w:rPr>
        <w:t xml:space="preserve">отношении которых имеются сведения об их причастности к </w:t>
      </w:r>
      <w:r w:rsidR="0090506B" w:rsidRPr="003E7A48">
        <w:rPr>
          <w:rFonts w:ascii="Calibri" w:hAnsi="Calibri" w:cs="Calibri"/>
          <w:color w:val="000000"/>
          <w:sz w:val="24"/>
          <w:szCs w:val="24"/>
        </w:rPr>
        <w:t>экстремисткой</w:t>
      </w:r>
      <w:r w:rsidR="006D2071" w:rsidRPr="003E7A48">
        <w:rPr>
          <w:rFonts w:ascii="Calibri" w:hAnsi="Calibri" w:cs="Calibri"/>
          <w:color w:val="000000"/>
          <w:sz w:val="24"/>
          <w:szCs w:val="24"/>
        </w:rPr>
        <w:t xml:space="preserve"> деятельности или терроризму.</w:t>
      </w:r>
      <w:r w:rsidR="00317A8D" w:rsidRPr="003E7A4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17A8D" w:rsidRPr="003E7A48">
        <w:rPr>
          <w:rFonts w:ascii="Calibri" w:hAnsi="Calibri" w:cs="Calibri"/>
          <w:sz w:val="24"/>
          <w:szCs w:val="24"/>
        </w:rPr>
        <w:t>Если какое-либо из заверений, указанных в настоящем пункте, в течение срока действия настоящего Договора перестанет соответствовать действительности, Благотворитель обязуется незамедлительно в письменном виде уведомить об этом Благополучателя.</w:t>
      </w:r>
    </w:p>
    <w:p w14:paraId="39D35C3A" w14:textId="77777777" w:rsidR="00952E26" w:rsidRPr="00F426F8" w:rsidRDefault="00952E2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2"/>
          <w:szCs w:val="22"/>
        </w:rPr>
      </w:pPr>
    </w:p>
    <w:p w14:paraId="7C85F70E" w14:textId="77777777" w:rsidR="00952E26" w:rsidRPr="00086BFE" w:rsidRDefault="00820BF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086BFE">
        <w:rPr>
          <w:rFonts w:ascii="Calibri" w:hAnsi="Calibri" w:cs="Calibri"/>
          <w:b/>
          <w:color w:val="000000"/>
          <w:sz w:val="24"/>
          <w:szCs w:val="24"/>
        </w:rPr>
        <w:t>2.2. Благополучатель:</w:t>
      </w:r>
    </w:p>
    <w:p w14:paraId="3A63DA0F" w14:textId="76981E42" w:rsidR="00952E26" w:rsidRPr="00086BFE" w:rsidRDefault="00820BF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086BFE">
        <w:rPr>
          <w:rFonts w:ascii="Calibri" w:hAnsi="Calibri" w:cs="Calibri"/>
          <w:color w:val="000000"/>
          <w:sz w:val="24"/>
          <w:szCs w:val="24"/>
        </w:rPr>
        <w:t xml:space="preserve">2.2.1. Обязуется использовать Пожертвование по целевому назначению, указанному в пункте 1.1 настоящего Договора. </w:t>
      </w:r>
    </w:p>
    <w:p w14:paraId="23B14299" w14:textId="44CDBDE4" w:rsidR="00952E26" w:rsidRPr="00086BFE" w:rsidRDefault="00820BF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086BFE">
        <w:rPr>
          <w:rFonts w:ascii="Calibri" w:hAnsi="Calibri" w:cs="Calibri"/>
          <w:color w:val="000000"/>
          <w:sz w:val="24"/>
          <w:szCs w:val="24"/>
        </w:rPr>
        <w:t xml:space="preserve">2.2.2. Обязуется вести обособленный учет всех операций по использованию Пожертвования. </w:t>
      </w:r>
    </w:p>
    <w:p w14:paraId="66EC50A8" w14:textId="6825C647" w:rsidR="00952E26" w:rsidRPr="00086BFE" w:rsidRDefault="00820BF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086BFE">
        <w:rPr>
          <w:rFonts w:ascii="Calibri" w:hAnsi="Calibri" w:cs="Calibri"/>
          <w:color w:val="000000"/>
          <w:sz w:val="24"/>
          <w:szCs w:val="24"/>
        </w:rPr>
        <w:lastRenderedPageBreak/>
        <w:t>2.2.3. Обязуется предоставить по запросу Благотворителя отчет о целевом использовании Пожертвования.</w:t>
      </w:r>
    </w:p>
    <w:p w14:paraId="12DF2C87" w14:textId="4C191170" w:rsidR="00952E26" w:rsidRPr="00086BFE" w:rsidRDefault="00820BF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086BFE">
        <w:rPr>
          <w:rFonts w:ascii="Calibri" w:hAnsi="Calibri" w:cs="Calibri"/>
          <w:color w:val="000000"/>
          <w:sz w:val="24"/>
          <w:szCs w:val="24"/>
        </w:rPr>
        <w:t>2.3. Фактом исполнения Благотворителем принятых по настоящему Договору обязательств является поступление денежных средств на расчетный счет Благополучателя, указанный в</w:t>
      </w:r>
      <w:r w:rsidR="00AD4F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438C" w:rsidRPr="00086BFE">
        <w:rPr>
          <w:rFonts w:ascii="Calibri" w:hAnsi="Calibri" w:cs="Calibri"/>
          <w:color w:val="000000"/>
          <w:sz w:val="24"/>
          <w:szCs w:val="24"/>
        </w:rPr>
        <w:t xml:space="preserve">разделе </w:t>
      </w:r>
      <w:r w:rsidRPr="00086BFE">
        <w:rPr>
          <w:rFonts w:ascii="Calibri" w:hAnsi="Calibri" w:cs="Calibri"/>
          <w:color w:val="000000"/>
          <w:sz w:val="24"/>
          <w:szCs w:val="24"/>
        </w:rPr>
        <w:t xml:space="preserve">8 настоящего Договора. </w:t>
      </w:r>
    </w:p>
    <w:p w14:paraId="16BBF550" w14:textId="6EF01513" w:rsidR="00952E26" w:rsidRPr="00086BFE" w:rsidRDefault="00820BF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086BFE">
        <w:rPr>
          <w:rFonts w:ascii="Calibri" w:hAnsi="Calibri" w:cs="Calibri"/>
          <w:color w:val="000000"/>
          <w:sz w:val="24"/>
          <w:szCs w:val="24"/>
        </w:rPr>
        <w:t>2.4. Благотворитель установил, что Пожертвовани</w:t>
      </w:r>
      <w:r w:rsidR="005D076E" w:rsidRPr="00086BFE">
        <w:rPr>
          <w:rFonts w:ascii="Calibri" w:hAnsi="Calibri" w:cs="Calibri"/>
          <w:color w:val="000000"/>
          <w:sz w:val="24"/>
          <w:szCs w:val="24"/>
        </w:rPr>
        <w:t>е</w:t>
      </w:r>
      <w:r w:rsidRPr="00086BFE">
        <w:rPr>
          <w:rFonts w:ascii="Calibri" w:hAnsi="Calibri" w:cs="Calibri"/>
          <w:color w:val="000000"/>
          <w:sz w:val="24"/>
          <w:szCs w:val="24"/>
        </w:rPr>
        <w:t xml:space="preserve"> должно быть использовано Благополучателем на благотворительные цели, указанные в пункте 1.1 настоящего Договора, в</w:t>
      </w:r>
      <w:r w:rsidR="00AD4F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86BFE">
        <w:rPr>
          <w:rFonts w:ascii="Calibri" w:hAnsi="Calibri" w:cs="Calibri"/>
          <w:color w:val="000000"/>
          <w:sz w:val="24"/>
          <w:szCs w:val="24"/>
        </w:rPr>
        <w:t>течение 5 (пяти) лет с момента получения Благополучателем Пожертвования. Не более 20 (двадцати) процентов Пожертвования может быть использовано Благополучателем на оплату труда административно-управленческого персонала.</w:t>
      </w:r>
    </w:p>
    <w:p w14:paraId="400B3CE6" w14:textId="26C79D20" w:rsidR="003D7F98" w:rsidRPr="00086BFE" w:rsidRDefault="00D341E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086BFE">
        <w:rPr>
          <w:rFonts w:ascii="Calibri" w:hAnsi="Calibri" w:cs="Calibri"/>
          <w:color w:val="000000"/>
          <w:sz w:val="24"/>
          <w:szCs w:val="24"/>
        </w:rPr>
        <w:t xml:space="preserve">2.5. </w:t>
      </w:r>
      <w:r w:rsidR="005A7942" w:rsidRPr="00086BFE">
        <w:rPr>
          <w:rFonts w:ascii="Calibri" w:hAnsi="Calibri" w:cs="Calibri"/>
          <w:color w:val="000000"/>
          <w:sz w:val="24"/>
          <w:szCs w:val="24"/>
        </w:rPr>
        <w:t xml:space="preserve">Благотворитель установил, что Благополучатель вправе использовать </w:t>
      </w:r>
      <w:r w:rsidR="00894699" w:rsidRPr="00086BFE">
        <w:rPr>
          <w:rFonts w:ascii="Calibri" w:hAnsi="Calibri" w:cs="Calibri"/>
          <w:color w:val="000000"/>
          <w:sz w:val="24"/>
          <w:szCs w:val="24"/>
        </w:rPr>
        <w:t xml:space="preserve">Пожертвование, переданное Благотворителем для оказания помощи </w:t>
      </w:r>
      <w:r w:rsidR="005A7942" w:rsidRPr="00086BFE">
        <w:rPr>
          <w:rFonts w:ascii="Calibri" w:hAnsi="Calibri" w:cs="Calibri"/>
          <w:color w:val="000000"/>
          <w:sz w:val="24"/>
          <w:szCs w:val="24"/>
        </w:rPr>
        <w:t>конкретно</w:t>
      </w:r>
      <w:r w:rsidR="00894699" w:rsidRPr="00086BFE">
        <w:rPr>
          <w:rFonts w:ascii="Calibri" w:hAnsi="Calibri" w:cs="Calibri"/>
          <w:color w:val="000000"/>
          <w:sz w:val="24"/>
          <w:szCs w:val="24"/>
        </w:rPr>
        <w:t>му</w:t>
      </w:r>
      <w:r w:rsidR="005A7942" w:rsidRPr="00086BFE">
        <w:rPr>
          <w:rFonts w:ascii="Calibri" w:hAnsi="Calibri" w:cs="Calibri"/>
          <w:color w:val="000000"/>
          <w:sz w:val="24"/>
          <w:szCs w:val="24"/>
        </w:rPr>
        <w:t xml:space="preserve"> подопечно</w:t>
      </w:r>
      <w:r w:rsidR="00894699" w:rsidRPr="00086BFE">
        <w:rPr>
          <w:rFonts w:ascii="Calibri" w:hAnsi="Calibri" w:cs="Calibri"/>
          <w:color w:val="000000"/>
          <w:sz w:val="24"/>
          <w:szCs w:val="24"/>
        </w:rPr>
        <w:t>му,</w:t>
      </w:r>
      <w:r w:rsidR="005A7942" w:rsidRPr="00086BFE">
        <w:rPr>
          <w:rFonts w:ascii="Calibri" w:hAnsi="Calibri" w:cs="Calibri"/>
          <w:color w:val="000000"/>
          <w:sz w:val="24"/>
          <w:szCs w:val="24"/>
        </w:rPr>
        <w:t xml:space="preserve"> на иные уставные цели</w:t>
      </w:r>
      <w:r w:rsidR="007F3833" w:rsidRPr="00086BFE">
        <w:rPr>
          <w:rFonts w:ascii="Calibri" w:hAnsi="Calibri" w:cs="Calibri"/>
          <w:color w:val="000000"/>
          <w:sz w:val="24"/>
          <w:szCs w:val="24"/>
        </w:rPr>
        <w:t>,</w:t>
      </w:r>
      <w:r w:rsidR="005A7942" w:rsidRPr="00086BFE">
        <w:rPr>
          <w:rFonts w:ascii="Calibri" w:hAnsi="Calibri" w:cs="Calibri"/>
          <w:color w:val="000000"/>
          <w:sz w:val="24"/>
          <w:szCs w:val="24"/>
        </w:rPr>
        <w:t xml:space="preserve"> в случае невозможности использования </w:t>
      </w:r>
      <w:r w:rsidR="003B1439" w:rsidRPr="00086BFE">
        <w:rPr>
          <w:rFonts w:ascii="Calibri" w:hAnsi="Calibri" w:cs="Calibri"/>
          <w:color w:val="000000"/>
          <w:sz w:val="24"/>
          <w:szCs w:val="24"/>
        </w:rPr>
        <w:t xml:space="preserve">указанного </w:t>
      </w:r>
      <w:r w:rsidR="007F3833" w:rsidRPr="00086BFE">
        <w:rPr>
          <w:rFonts w:ascii="Calibri" w:hAnsi="Calibri" w:cs="Calibri"/>
          <w:color w:val="000000"/>
          <w:sz w:val="24"/>
          <w:szCs w:val="24"/>
        </w:rPr>
        <w:t>Пожертвования</w:t>
      </w:r>
      <w:r w:rsidR="005A7942" w:rsidRPr="00086BFE">
        <w:rPr>
          <w:rFonts w:ascii="Calibri" w:hAnsi="Calibri" w:cs="Calibri"/>
          <w:color w:val="000000"/>
          <w:sz w:val="24"/>
          <w:szCs w:val="24"/>
        </w:rPr>
        <w:t xml:space="preserve"> по</w:t>
      </w:r>
      <w:r w:rsidR="00AD4F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B1439" w:rsidRPr="00086BFE">
        <w:rPr>
          <w:rFonts w:ascii="Calibri" w:hAnsi="Calibri" w:cs="Calibri"/>
          <w:color w:val="000000"/>
          <w:sz w:val="24"/>
          <w:szCs w:val="24"/>
        </w:rPr>
        <w:t xml:space="preserve">целевому </w:t>
      </w:r>
      <w:r w:rsidR="005A7942" w:rsidRPr="00086BFE">
        <w:rPr>
          <w:rFonts w:ascii="Calibri" w:hAnsi="Calibri" w:cs="Calibri"/>
          <w:color w:val="000000"/>
          <w:sz w:val="24"/>
          <w:szCs w:val="24"/>
        </w:rPr>
        <w:t>назначению</w:t>
      </w:r>
      <w:r w:rsidR="007F3833" w:rsidRPr="00086BFE">
        <w:rPr>
          <w:rFonts w:ascii="Calibri" w:hAnsi="Calibri" w:cs="Calibri"/>
          <w:color w:val="000000"/>
          <w:sz w:val="24"/>
          <w:szCs w:val="24"/>
        </w:rPr>
        <w:t>, указанному в Договоре</w:t>
      </w:r>
      <w:r w:rsidR="003B1439" w:rsidRPr="00086BFE">
        <w:rPr>
          <w:rFonts w:ascii="Calibri" w:hAnsi="Calibri" w:cs="Calibri"/>
          <w:color w:val="000000"/>
          <w:sz w:val="24"/>
          <w:szCs w:val="24"/>
        </w:rPr>
        <w:t xml:space="preserve">, по причине </w:t>
      </w:r>
      <w:r w:rsidR="00D54F57" w:rsidRPr="00086BFE">
        <w:rPr>
          <w:rFonts w:ascii="Calibri" w:hAnsi="Calibri" w:cs="Calibri"/>
          <w:color w:val="000000"/>
          <w:sz w:val="24"/>
          <w:szCs w:val="24"/>
        </w:rPr>
        <w:t>смерти подопечного</w:t>
      </w:r>
      <w:r w:rsidR="00851FB7" w:rsidRPr="00086BFE">
        <w:rPr>
          <w:rFonts w:ascii="Calibri" w:hAnsi="Calibri" w:cs="Calibri"/>
          <w:color w:val="000000"/>
          <w:sz w:val="24"/>
          <w:szCs w:val="24"/>
        </w:rPr>
        <w:t xml:space="preserve"> и/или</w:t>
      </w:r>
      <w:r w:rsidR="00D54F57" w:rsidRPr="00086B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A7942" w:rsidRPr="00086BFE">
        <w:rPr>
          <w:rFonts w:ascii="Calibri" w:hAnsi="Calibri" w:cs="Calibri"/>
          <w:color w:val="000000"/>
          <w:sz w:val="24"/>
          <w:szCs w:val="24"/>
        </w:rPr>
        <w:t>отказ</w:t>
      </w:r>
      <w:r w:rsidR="003B1439" w:rsidRPr="00086BFE">
        <w:rPr>
          <w:rFonts w:ascii="Calibri" w:hAnsi="Calibri" w:cs="Calibri"/>
          <w:color w:val="000000"/>
          <w:sz w:val="24"/>
          <w:szCs w:val="24"/>
        </w:rPr>
        <w:t>а</w:t>
      </w:r>
      <w:r w:rsidR="005A7942" w:rsidRPr="00086BFE">
        <w:rPr>
          <w:rFonts w:ascii="Calibri" w:hAnsi="Calibri" w:cs="Calibri"/>
          <w:color w:val="000000"/>
          <w:sz w:val="24"/>
          <w:szCs w:val="24"/>
        </w:rPr>
        <w:t xml:space="preserve"> от благотворительной помощи со стороны </w:t>
      </w:r>
      <w:r w:rsidR="003B1439" w:rsidRPr="00086BFE">
        <w:rPr>
          <w:rFonts w:ascii="Calibri" w:hAnsi="Calibri" w:cs="Calibri"/>
          <w:color w:val="000000"/>
          <w:sz w:val="24"/>
          <w:szCs w:val="24"/>
        </w:rPr>
        <w:t>подопечного и/или его законного представителя</w:t>
      </w:r>
      <w:r w:rsidR="0025485A" w:rsidRPr="00086BFE">
        <w:rPr>
          <w:rFonts w:ascii="Calibri" w:hAnsi="Calibri" w:cs="Calibri"/>
          <w:color w:val="000000"/>
          <w:sz w:val="24"/>
          <w:szCs w:val="24"/>
        </w:rPr>
        <w:t>, а</w:t>
      </w:r>
      <w:r w:rsidR="00AD4F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485A" w:rsidRPr="00086BFE">
        <w:rPr>
          <w:rFonts w:ascii="Calibri" w:hAnsi="Calibri" w:cs="Calibri"/>
          <w:color w:val="000000"/>
          <w:sz w:val="24"/>
          <w:szCs w:val="24"/>
        </w:rPr>
        <w:t>также в случае поступления Пожертвования, размер которого превышает необходимые для</w:t>
      </w:r>
      <w:r w:rsidR="00AD4F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485A" w:rsidRPr="00086BFE">
        <w:rPr>
          <w:rFonts w:ascii="Calibri" w:hAnsi="Calibri" w:cs="Calibri"/>
          <w:color w:val="000000"/>
          <w:sz w:val="24"/>
          <w:szCs w:val="24"/>
        </w:rPr>
        <w:t>данного подопечного затраты</w:t>
      </w:r>
      <w:r w:rsidR="0080374F" w:rsidRPr="00086BFE">
        <w:rPr>
          <w:rFonts w:ascii="Calibri" w:hAnsi="Calibri" w:cs="Calibri"/>
          <w:color w:val="000000"/>
          <w:sz w:val="24"/>
          <w:szCs w:val="24"/>
        </w:rPr>
        <w:t>.</w:t>
      </w:r>
    </w:p>
    <w:p w14:paraId="43BEAF5E" w14:textId="77777777" w:rsidR="00952E26" w:rsidRPr="007850E2" w:rsidRDefault="00820BFA" w:rsidP="007850E2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7850E2">
        <w:rPr>
          <w:rFonts w:ascii="Calibri" w:hAnsi="Calibri" w:cs="Calibri"/>
          <w:b/>
          <w:color w:val="000000"/>
          <w:sz w:val="24"/>
          <w:szCs w:val="24"/>
        </w:rPr>
        <w:t>3. Ответственность Сторон</w:t>
      </w:r>
    </w:p>
    <w:p w14:paraId="055A708F" w14:textId="1C840849" w:rsidR="00952E26" w:rsidRPr="007850E2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7850E2">
        <w:rPr>
          <w:rFonts w:ascii="Calibri" w:hAnsi="Calibri" w:cs="Calibri"/>
          <w:color w:val="000000"/>
          <w:sz w:val="24"/>
          <w:szCs w:val="24"/>
        </w:rPr>
        <w:t>3.1. Если в течение срока действия настоящего Договора произойдет существенное изменение обстоятельств, в следствие чего Благополучатель не сможет использовать полученное от</w:t>
      </w:r>
      <w:r w:rsidR="001060D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850E2">
        <w:rPr>
          <w:rFonts w:ascii="Calibri" w:hAnsi="Calibri" w:cs="Calibri"/>
          <w:color w:val="000000"/>
          <w:sz w:val="24"/>
          <w:szCs w:val="24"/>
        </w:rPr>
        <w:t>Благотворителя Пожертвование на цели, указанные в пункте 1.1 настоящего Договора, Благополучатель обязуется согласовать с Благотворителем использование Пожертвования на</w:t>
      </w:r>
      <w:r w:rsidR="001060D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850E2">
        <w:rPr>
          <w:rFonts w:ascii="Calibri" w:hAnsi="Calibri" w:cs="Calibri"/>
          <w:color w:val="000000"/>
          <w:sz w:val="24"/>
          <w:szCs w:val="24"/>
        </w:rPr>
        <w:t>иные благотворительные цели путем подписания дополнительного соглашения к</w:t>
      </w:r>
      <w:r w:rsidR="001060D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850E2">
        <w:rPr>
          <w:rFonts w:ascii="Calibri" w:hAnsi="Calibri" w:cs="Calibri"/>
          <w:color w:val="000000"/>
          <w:sz w:val="24"/>
          <w:szCs w:val="24"/>
        </w:rPr>
        <w:t>настоящему Договору</w:t>
      </w:r>
      <w:r w:rsidR="00BC0DA3" w:rsidRPr="007850E2">
        <w:rPr>
          <w:rFonts w:ascii="Calibri" w:hAnsi="Calibri" w:cs="Calibri"/>
          <w:color w:val="000000"/>
          <w:sz w:val="24"/>
          <w:szCs w:val="24"/>
        </w:rPr>
        <w:t xml:space="preserve">, за исключением </w:t>
      </w:r>
      <w:r w:rsidR="00B528BF" w:rsidRPr="007850E2">
        <w:rPr>
          <w:rFonts w:ascii="Calibri" w:hAnsi="Calibri" w:cs="Calibri"/>
          <w:color w:val="000000"/>
          <w:sz w:val="24"/>
          <w:szCs w:val="24"/>
        </w:rPr>
        <w:t>случаев</w:t>
      </w:r>
      <w:r w:rsidR="00BC0DA3" w:rsidRPr="007850E2">
        <w:rPr>
          <w:rFonts w:ascii="Calibri" w:hAnsi="Calibri" w:cs="Calibri"/>
          <w:color w:val="000000"/>
          <w:sz w:val="24"/>
          <w:szCs w:val="24"/>
        </w:rPr>
        <w:t>, указанных в п. 2.5 настоящего Договора.</w:t>
      </w:r>
    </w:p>
    <w:p w14:paraId="799CD565" w14:textId="77777777" w:rsidR="00952E26" w:rsidRPr="007850E2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7850E2">
        <w:rPr>
          <w:rFonts w:ascii="Calibri" w:hAnsi="Calibri" w:cs="Calibri"/>
          <w:color w:val="000000"/>
          <w:sz w:val="24"/>
          <w:szCs w:val="24"/>
        </w:rPr>
        <w:t>3.2.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288F1A1" w14:textId="4A6DE8BB" w:rsidR="004826A4" w:rsidRPr="007850E2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7850E2">
        <w:rPr>
          <w:rFonts w:ascii="Calibri" w:hAnsi="Calibri" w:cs="Calibri"/>
          <w:color w:val="000000"/>
          <w:sz w:val="24"/>
          <w:szCs w:val="24"/>
        </w:rPr>
        <w:t>3.3. Ни одна из Сторон не будет нести ответственность за полное или частичное неисполнение своих обязательств, если исполнение оказалось невозможным вследствие непреодолимой силы (форс-мажорных обстоятельств). К форс-мажорным обстоятельствам отнесены случаи и</w:t>
      </w:r>
      <w:r w:rsidR="001060D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850E2">
        <w:rPr>
          <w:rFonts w:ascii="Calibri" w:hAnsi="Calibri" w:cs="Calibri"/>
          <w:color w:val="000000"/>
          <w:sz w:val="24"/>
          <w:szCs w:val="24"/>
        </w:rPr>
        <w:t xml:space="preserve">обстоятельства, признаваемые таковыми законодательством Российской Федерации. </w:t>
      </w:r>
    </w:p>
    <w:p w14:paraId="16F9B88D" w14:textId="763F2D65" w:rsidR="00825CEE" w:rsidRPr="001060D3" w:rsidRDefault="006D2ECB" w:rsidP="001060D3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060D3">
        <w:rPr>
          <w:rFonts w:ascii="Calibri" w:hAnsi="Calibri" w:cs="Calibri"/>
          <w:b/>
          <w:color w:val="000000"/>
          <w:sz w:val="24"/>
          <w:szCs w:val="24"/>
        </w:rPr>
        <w:t>4. Конфиденциальность и персональные данные</w:t>
      </w:r>
    </w:p>
    <w:p w14:paraId="6A122D29" w14:textId="77777777" w:rsidR="00C91AAA" w:rsidRPr="00DF26A7" w:rsidRDefault="00C91A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cs="Calibri"/>
          <w:color w:val="000000"/>
          <w:lang w:val="ru-RU"/>
        </w:rPr>
      </w:pPr>
      <w:r w:rsidRPr="00DF26A7">
        <w:rPr>
          <w:rFonts w:ascii="Calibri" w:hAnsi="Calibri" w:cs="Calibri"/>
          <w:color w:val="000000"/>
          <w:lang w:val="ru-RU"/>
        </w:rPr>
        <w:t>4.1. Стороны подтверждают, что информация, полученная в связи с заключением настоящего Договора и исполнением обязательств по настоящему Договору Сторонами, является конфиденциальной и не подлежит разглашению третьим лицам, за исключением сведений, которые не могут составлять коммерческую тайну в соответствии с законодательством Российской Федерации.</w:t>
      </w:r>
    </w:p>
    <w:p w14:paraId="565B6AD7" w14:textId="36ABA063" w:rsidR="00C91AAA" w:rsidRPr="00DF26A7" w:rsidRDefault="00C91A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cs="Calibri"/>
          <w:color w:val="000000"/>
          <w:lang w:val="ru-RU"/>
        </w:rPr>
      </w:pPr>
      <w:r w:rsidRPr="00DF26A7">
        <w:rPr>
          <w:rFonts w:ascii="Calibri" w:hAnsi="Calibri" w:cs="Calibri"/>
          <w:color w:val="000000"/>
          <w:lang w:val="ru-RU"/>
        </w:rPr>
        <w:t>4.2. Допускается предоставление конфиденциальной информации сотрудникам, консультантам, аудиторам, нотариусу, членам органов управления каждой из Сторон, а также в случае необходимости предоставления (раскрытия) конфиденциальной информации по</w:t>
      </w:r>
      <w:r w:rsidR="00DF26A7">
        <w:rPr>
          <w:rFonts w:ascii="Calibri" w:hAnsi="Calibri" w:cs="Calibri"/>
          <w:color w:val="000000"/>
          <w:lang w:val="ru-RU"/>
        </w:rPr>
        <w:t xml:space="preserve"> </w:t>
      </w:r>
      <w:r w:rsidRPr="00DF26A7">
        <w:rPr>
          <w:rFonts w:ascii="Calibri" w:hAnsi="Calibri" w:cs="Calibri"/>
          <w:color w:val="000000"/>
          <w:lang w:val="ru-RU"/>
        </w:rPr>
        <w:t>требованию государственных органов в случаях, предусмотренных законодательством Российской Федерации.</w:t>
      </w:r>
    </w:p>
    <w:p w14:paraId="5E7539D7" w14:textId="7EB7C89B" w:rsidR="00C91AAA" w:rsidRPr="00DF26A7" w:rsidRDefault="00C91A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cs="Calibri"/>
          <w:color w:val="000000"/>
          <w:lang w:val="ru-RU"/>
        </w:rPr>
      </w:pPr>
      <w:r w:rsidRPr="00DF26A7">
        <w:rPr>
          <w:rFonts w:ascii="Calibri" w:hAnsi="Calibri" w:cs="Calibri"/>
          <w:color w:val="000000"/>
          <w:lang w:val="ru-RU"/>
        </w:rPr>
        <w:t>4.3. Стороны договорились, что к конфиденциальной информации по смыслу настоящего Договора не относится информация о факте заключения настоящего Договора, о предмете Договора, размере Пожертвовани</w:t>
      </w:r>
      <w:r w:rsidR="00103A69" w:rsidRPr="00DF26A7">
        <w:rPr>
          <w:rFonts w:ascii="Calibri" w:hAnsi="Calibri" w:cs="Calibri"/>
          <w:color w:val="000000"/>
          <w:lang w:val="ru-RU"/>
        </w:rPr>
        <w:t>я</w:t>
      </w:r>
      <w:r w:rsidRPr="00DF26A7">
        <w:rPr>
          <w:rFonts w:ascii="Calibri" w:hAnsi="Calibri" w:cs="Calibri"/>
          <w:color w:val="000000"/>
          <w:lang w:val="ru-RU"/>
        </w:rPr>
        <w:t>, а также о расходовании Пожертвовани</w:t>
      </w:r>
      <w:r w:rsidR="00103A69" w:rsidRPr="00DF26A7">
        <w:rPr>
          <w:rFonts w:ascii="Calibri" w:hAnsi="Calibri" w:cs="Calibri"/>
          <w:color w:val="000000"/>
          <w:lang w:val="ru-RU"/>
        </w:rPr>
        <w:t>я</w:t>
      </w:r>
      <w:r w:rsidRPr="00DF26A7">
        <w:rPr>
          <w:rFonts w:ascii="Calibri" w:hAnsi="Calibri" w:cs="Calibri"/>
          <w:color w:val="000000"/>
          <w:lang w:val="ru-RU"/>
        </w:rPr>
        <w:t xml:space="preserve"> Благополучателем.</w:t>
      </w:r>
      <w:r w:rsidR="003D7F98" w:rsidRPr="00DF26A7">
        <w:rPr>
          <w:rFonts w:ascii="Calibri" w:hAnsi="Calibri" w:cs="Calibri"/>
          <w:color w:val="000000"/>
          <w:lang w:val="ru-RU"/>
        </w:rPr>
        <w:t xml:space="preserve"> </w:t>
      </w:r>
    </w:p>
    <w:p w14:paraId="656293E8" w14:textId="2A578585" w:rsidR="00472E11" w:rsidRPr="00E741BA" w:rsidRDefault="003D7F98" w:rsidP="00E741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Calibri" w:hAnsi="Calibri" w:cs="Calibri"/>
          <w:color w:val="000000"/>
          <w:lang w:val="ru-RU"/>
        </w:rPr>
      </w:pPr>
      <w:r w:rsidRPr="00E741BA">
        <w:rPr>
          <w:rFonts w:ascii="Calibri" w:hAnsi="Calibri" w:cs="Calibri"/>
          <w:color w:val="000000"/>
          <w:lang w:val="ru-RU"/>
        </w:rPr>
        <w:t>4.4.</w:t>
      </w:r>
      <w:r w:rsidR="00472E11" w:rsidRPr="00E741BA">
        <w:rPr>
          <w:rFonts w:ascii="Calibri" w:hAnsi="Calibri" w:cs="Calibri"/>
          <w:color w:val="000000"/>
          <w:lang w:val="ru-RU"/>
        </w:rPr>
        <w:t xml:space="preserve"> Каждая из Сторон является оператором персональных данных, в том числе обрабатываемых в рамках выполнения обязательств, предусмотренных настоящим Договором. Для целей Договора под персональными данными понимаются сведения, </w:t>
      </w:r>
      <w:r w:rsidR="00472E11" w:rsidRPr="00E741BA">
        <w:rPr>
          <w:rFonts w:ascii="Calibri" w:hAnsi="Calibri" w:cs="Calibri"/>
          <w:color w:val="000000"/>
          <w:lang w:val="ru-RU"/>
        </w:rPr>
        <w:lastRenderedPageBreak/>
        <w:t>являющиеся таковыми в соответствии с законодательством Российской Федерации и относящиеся к</w:t>
      </w:r>
      <w:r w:rsidR="003147AD" w:rsidRPr="00E741BA">
        <w:rPr>
          <w:rFonts w:ascii="Calibri" w:hAnsi="Calibri" w:cs="Calibri"/>
          <w:color w:val="000000"/>
          <w:lang w:val="ru-RU"/>
        </w:rPr>
        <w:t xml:space="preserve"> </w:t>
      </w:r>
      <w:r w:rsidR="00A11F69" w:rsidRPr="00E741BA">
        <w:rPr>
          <w:rFonts w:ascii="Calibri" w:hAnsi="Calibri" w:cs="Calibri"/>
          <w:color w:val="000000"/>
          <w:lang w:val="ru-RU"/>
        </w:rPr>
        <w:t xml:space="preserve">подопечным, </w:t>
      </w:r>
      <w:r w:rsidR="00472E11" w:rsidRPr="00E741BA">
        <w:rPr>
          <w:rFonts w:ascii="Calibri" w:hAnsi="Calibri" w:cs="Calibri"/>
          <w:color w:val="000000"/>
          <w:lang w:val="ru-RU"/>
        </w:rPr>
        <w:t>работникам, представителям и иным субъектам Сторон (далее – Субъекты), в</w:t>
      </w:r>
      <w:r w:rsidR="003147AD" w:rsidRPr="00E741BA">
        <w:rPr>
          <w:rFonts w:ascii="Calibri" w:hAnsi="Calibri" w:cs="Calibri"/>
          <w:color w:val="000000"/>
          <w:lang w:val="ru-RU"/>
        </w:rPr>
        <w:t xml:space="preserve"> </w:t>
      </w:r>
      <w:r w:rsidR="00472E11" w:rsidRPr="00E741BA">
        <w:rPr>
          <w:rFonts w:ascii="Calibri" w:hAnsi="Calibri" w:cs="Calibri"/>
          <w:color w:val="000000"/>
          <w:lang w:val="ru-RU"/>
        </w:rPr>
        <w:t>том числе – непосредственно участвующим в исполнении Договора, данные которых передаются другой Стороне</w:t>
      </w:r>
      <w:r w:rsidR="00A11F69" w:rsidRPr="00E741BA">
        <w:rPr>
          <w:rFonts w:ascii="Calibri" w:hAnsi="Calibri" w:cs="Calibri"/>
          <w:color w:val="000000"/>
          <w:lang w:val="ru-RU"/>
        </w:rPr>
        <w:t>.</w:t>
      </w:r>
    </w:p>
    <w:p w14:paraId="74EA4B69" w14:textId="2DFFE843" w:rsidR="00472E11" w:rsidRPr="00DF26A7" w:rsidRDefault="00A11F69" w:rsidP="00BC32AF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F26A7">
        <w:rPr>
          <w:rFonts w:ascii="Calibri" w:hAnsi="Calibri" w:cs="Calibri"/>
          <w:color w:val="000000"/>
        </w:rPr>
        <w:t xml:space="preserve">4.5. </w:t>
      </w:r>
      <w:r w:rsidR="00472E11" w:rsidRPr="00DF26A7">
        <w:rPr>
          <w:rFonts w:ascii="Calibri" w:hAnsi="Calibri" w:cs="Calibri"/>
          <w:color w:val="000000"/>
        </w:rPr>
        <w:t>Передача персональных данных не рассматривается Сторонами как поручение обработки персональных данных.</w:t>
      </w:r>
    </w:p>
    <w:p w14:paraId="5B5BF55A" w14:textId="33A21A3B" w:rsidR="00472E11" w:rsidRPr="00DF26A7" w:rsidRDefault="00A11F6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F26A7">
        <w:rPr>
          <w:rFonts w:ascii="Calibri" w:hAnsi="Calibri" w:cs="Calibri"/>
          <w:color w:val="000000"/>
        </w:rPr>
        <w:t xml:space="preserve">4.6. </w:t>
      </w:r>
      <w:r w:rsidR="00472E11" w:rsidRPr="00DF26A7">
        <w:rPr>
          <w:rFonts w:ascii="Calibri" w:hAnsi="Calibri" w:cs="Calibri"/>
          <w:color w:val="000000"/>
        </w:rPr>
        <w:t>Каждая из Сторон обеспечивает конфиденциальность полученных в рамках Договора персональных данных Субъектов другой Стороны, соблюдение требований к обработке персональных данных, установленных Федеральным законом от 27.07.2006</w:t>
      </w:r>
      <w:r w:rsidR="000B18C7" w:rsidRPr="00DF26A7">
        <w:rPr>
          <w:rFonts w:ascii="Calibri" w:hAnsi="Calibri" w:cs="Calibri"/>
          <w:color w:val="000000"/>
        </w:rPr>
        <w:t xml:space="preserve"> № 152-ФЗ</w:t>
      </w:r>
      <w:r w:rsidR="00472E11" w:rsidRPr="00DF26A7">
        <w:rPr>
          <w:rFonts w:ascii="Calibri" w:hAnsi="Calibri" w:cs="Calibri"/>
          <w:color w:val="000000"/>
        </w:rPr>
        <w:t xml:space="preserve"> «О</w:t>
      </w:r>
      <w:r w:rsidR="003147AD">
        <w:rPr>
          <w:rFonts w:ascii="Calibri" w:hAnsi="Calibri" w:cs="Calibri"/>
          <w:color w:val="000000"/>
        </w:rPr>
        <w:t xml:space="preserve"> </w:t>
      </w:r>
      <w:r w:rsidR="00472E11" w:rsidRPr="00DF26A7">
        <w:rPr>
          <w:rFonts w:ascii="Calibri" w:hAnsi="Calibri" w:cs="Calibri"/>
          <w:color w:val="000000"/>
        </w:rPr>
        <w:t>персональных данных» и принятыми в его исполнение нормативными правовыми актами, и несет ответственность за принятие всех необходимых правовых, организационных и</w:t>
      </w:r>
      <w:r w:rsidR="003147AD">
        <w:rPr>
          <w:rFonts w:ascii="Calibri" w:hAnsi="Calibri" w:cs="Calibri"/>
          <w:color w:val="000000"/>
        </w:rPr>
        <w:t xml:space="preserve"> </w:t>
      </w:r>
      <w:r w:rsidR="00472E11" w:rsidRPr="00DF26A7">
        <w:rPr>
          <w:rFonts w:ascii="Calibri" w:hAnsi="Calibri" w:cs="Calibri"/>
          <w:color w:val="000000"/>
        </w:rPr>
        <w:t>технических мер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с такими данными.</w:t>
      </w:r>
    </w:p>
    <w:p w14:paraId="71E0616C" w14:textId="3F8CF0DE" w:rsidR="00472E11" w:rsidRPr="00DF26A7" w:rsidRDefault="00A11F6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F26A7">
        <w:rPr>
          <w:rFonts w:ascii="Calibri" w:hAnsi="Calibri" w:cs="Calibri"/>
          <w:color w:val="000000"/>
        </w:rPr>
        <w:t xml:space="preserve">4.7. </w:t>
      </w:r>
      <w:r w:rsidR="00472E11" w:rsidRPr="00DF26A7">
        <w:rPr>
          <w:rFonts w:ascii="Calibri" w:hAnsi="Calibri" w:cs="Calibri"/>
          <w:color w:val="000000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 Российской Федерации, несет Сторона, передающая персональные данные.</w:t>
      </w:r>
    </w:p>
    <w:p w14:paraId="4806635F" w14:textId="4424EF3A" w:rsidR="00472E11" w:rsidRPr="00DF26A7" w:rsidRDefault="00A11F6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F26A7">
        <w:rPr>
          <w:rFonts w:ascii="Calibri" w:hAnsi="Calibri" w:cs="Calibri"/>
          <w:color w:val="000000"/>
        </w:rPr>
        <w:t xml:space="preserve">4.8. </w:t>
      </w:r>
      <w:r w:rsidR="00472E11" w:rsidRPr="00DF26A7">
        <w:rPr>
          <w:rFonts w:ascii="Calibri" w:hAnsi="Calibri" w:cs="Calibri"/>
          <w:color w:val="000000"/>
        </w:rPr>
        <w:t>Сторона, получившая персональные данные от другой Стороны, не принимает на себя обязательства по информированию Субъектов, персональные данные которых ей переданы, о</w:t>
      </w:r>
      <w:r w:rsidR="003147AD">
        <w:rPr>
          <w:rFonts w:ascii="Calibri" w:hAnsi="Calibri" w:cs="Calibri"/>
          <w:color w:val="000000"/>
        </w:rPr>
        <w:t xml:space="preserve"> </w:t>
      </w:r>
      <w:r w:rsidR="00472E11" w:rsidRPr="00DF26A7">
        <w:rPr>
          <w:rFonts w:ascii="Calibri" w:hAnsi="Calibri" w:cs="Calibri"/>
          <w:color w:val="000000"/>
        </w:rPr>
        <w:t>начале их обработки,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Сторона.</w:t>
      </w:r>
    </w:p>
    <w:p w14:paraId="381F0602" w14:textId="2DD4E7C3" w:rsidR="00472E11" w:rsidRPr="00DF26A7" w:rsidRDefault="00A11F69">
      <w:pPr>
        <w:pStyle w:val="af5"/>
        <w:shd w:val="clear" w:color="auto" w:fill="FFFFFF"/>
        <w:spacing w:before="0" w:beforeAutospacing="0" w:after="12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F26A7">
        <w:rPr>
          <w:rFonts w:ascii="Calibri" w:hAnsi="Calibri" w:cs="Calibri"/>
          <w:color w:val="000000"/>
        </w:rPr>
        <w:t xml:space="preserve">4.9. </w:t>
      </w:r>
      <w:r w:rsidR="00472E11" w:rsidRPr="00DF26A7">
        <w:rPr>
          <w:rFonts w:ascii="Calibri" w:hAnsi="Calibri" w:cs="Calibri"/>
          <w:color w:val="000000"/>
        </w:rPr>
        <w:t>Сторона, получающая персональные данные, имеет право в целях исполнения Договора в</w:t>
      </w:r>
      <w:r w:rsidR="003147AD">
        <w:rPr>
          <w:rFonts w:ascii="Calibri" w:hAnsi="Calibri" w:cs="Calibri"/>
          <w:color w:val="000000"/>
        </w:rPr>
        <w:t xml:space="preserve"> </w:t>
      </w:r>
      <w:r w:rsidR="00472E11" w:rsidRPr="00DF26A7">
        <w:rPr>
          <w:rFonts w:ascii="Calibri" w:hAnsi="Calibri" w:cs="Calibri"/>
          <w:color w:val="000000"/>
        </w:rPr>
        <w:t>необходимом для этого объеме привлекать к обработке полученных персональных данных третьих лиц только при условии предоставления другой Стороной подтверждения получения соответствующего согласия от Субъектов персональных данных. Сторона в любом случае обязана по запросу другой Стороны предоставить сведения о третьих лицах, которым были предоставлены персональные данные Субъектов или которые получили к ним доступ: их</w:t>
      </w:r>
      <w:r w:rsidR="003147AD">
        <w:rPr>
          <w:rFonts w:ascii="Calibri" w:hAnsi="Calibri" w:cs="Calibri"/>
          <w:color w:val="000000"/>
        </w:rPr>
        <w:t xml:space="preserve"> </w:t>
      </w:r>
      <w:r w:rsidR="00472E11" w:rsidRPr="00DF26A7">
        <w:rPr>
          <w:rFonts w:ascii="Calibri" w:hAnsi="Calibri" w:cs="Calibri"/>
          <w:color w:val="000000"/>
        </w:rPr>
        <w:t>полное и сокращенное наименование, адрес местонахождения (места регистрации и</w:t>
      </w:r>
      <w:r w:rsidR="003147AD">
        <w:rPr>
          <w:rFonts w:ascii="Calibri" w:hAnsi="Calibri" w:cs="Calibri"/>
          <w:color w:val="000000"/>
        </w:rPr>
        <w:t xml:space="preserve"> </w:t>
      </w:r>
      <w:r w:rsidR="00472E11" w:rsidRPr="00DF26A7">
        <w:rPr>
          <w:rFonts w:ascii="Calibri" w:hAnsi="Calibri" w:cs="Calibri"/>
          <w:color w:val="000000"/>
        </w:rPr>
        <w:t>жительства), сведения о том, какие конкретно персональные данные, каких конкретно Субъектов и в каких целях были переданы третьим лицам.</w:t>
      </w:r>
    </w:p>
    <w:p w14:paraId="21D9AB73" w14:textId="77777777" w:rsidR="00952E26" w:rsidRPr="00E3173A" w:rsidRDefault="00820BFA" w:rsidP="00E3173A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E3173A">
        <w:rPr>
          <w:rFonts w:ascii="Calibri" w:hAnsi="Calibri" w:cs="Calibri"/>
          <w:b/>
          <w:color w:val="000000"/>
          <w:sz w:val="24"/>
          <w:szCs w:val="24"/>
        </w:rPr>
        <w:t>5. Разрешение споров</w:t>
      </w:r>
    </w:p>
    <w:p w14:paraId="36930E2E" w14:textId="77777777" w:rsidR="00952E26" w:rsidRPr="00E3173A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E3173A">
        <w:rPr>
          <w:rFonts w:ascii="Calibri" w:hAnsi="Calibri" w:cs="Calibri"/>
          <w:color w:val="000000"/>
          <w:sz w:val="24"/>
          <w:szCs w:val="24"/>
        </w:rPr>
        <w:t xml:space="preserve">5.1. Все споры и разногласия, которые могут возникнуть между Сторонами, будут разрешаться путем переговоров на основе действующего законодательства Российской Федерации. </w:t>
      </w:r>
    </w:p>
    <w:p w14:paraId="4293C56A" w14:textId="7223CE35" w:rsidR="00952E26" w:rsidRPr="00E3173A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E3173A">
        <w:rPr>
          <w:rFonts w:ascii="Calibri" w:hAnsi="Calibri" w:cs="Calibri"/>
          <w:color w:val="000000"/>
          <w:sz w:val="24"/>
          <w:szCs w:val="24"/>
        </w:rPr>
        <w:t xml:space="preserve">5.2. При неурегулировании в процессе переговоров спорных вопросов между Сторонами, споры разрешаются в </w:t>
      </w:r>
      <w:r w:rsidR="006D2071" w:rsidRPr="00E3173A">
        <w:rPr>
          <w:rFonts w:ascii="Calibri" w:hAnsi="Calibri" w:cs="Calibri"/>
          <w:color w:val="000000"/>
          <w:sz w:val="24"/>
          <w:szCs w:val="24"/>
        </w:rPr>
        <w:t xml:space="preserve">суде </w:t>
      </w:r>
      <w:r w:rsidRPr="00E3173A">
        <w:rPr>
          <w:rFonts w:ascii="Calibri" w:hAnsi="Calibri" w:cs="Calibri"/>
          <w:color w:val="000000"/>
          <w:sz w:val="24"/>
          <w:szCs w:val="24"/>
        </w:rPr>
        <w:t>в установленном действующим законодательством Российской Федерации порядке.</w:t>
      </w:r>
    </w:p>
    <w:p w14:paraId="3A095105" w14:textId="77777777" w:rsidR="00952E26" w:rsidRPr="00E3173A" w:rsidRDefault="00820BFA" w:rsidP="00E3173A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E3173A">
        <w:rPr>
          <w:rFonts w:ascii="Calibri" w:hAnsi="Calibri" w:cs="Calibri"/>
          <w:b/>
          <w:color w:val="000000"/>
          <w:sz w:val="24"/>
          <w:szCs w:val="24"/>
        </w:rPr>
        <w:t>6. Срок действия Договора</w:t>
      </w:r>
    </w:p>
    <w:p w14:paraId="1275FAAC" w14:textId="0AD45D86" w:rsidR="00952E26" w:rsidRPr="00E3173A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E3173A">
        <w:rPr>
          <w:rFonts w:ascii="Calibri" w:hAnsi="Calibri" w:cs="Calibri"/>
          <w:color w:val="000000"/>
          <w:sz w:val="24"/>
          <w:szCs w:val="24"/>
        </w:rPr>
        <w:t>6.1 Настоящий договор вступает в силу с момента его подписания обеими Сторонами и</w:t>
      </w:r>
      <w:r w:rsidR="00E3173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73A">
        <w:rPr>
          <w:rFonts w:ascii="Calibri" w:hAnsi="Calibri" w:cs="Calibri"/>
          <w:color w:val="000000"/>
          <w:sz w:val="24"/>
          <w:szCs w:val="24"/>
        </w:rPr>
        <w:t>действует до выполнения Сторонами своих обязательств по настоящему Договору в полном объеме.</w:t>
      </w:r>
    </w:p>
    <w:p w14:paraId="531E4165" w14:textId="78B38B97" w:rsidR="00952E26" w:rsidRPr="00E3173A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E3173A">
        <w:rPr>
          <w:rFonts w:ascii="Calibri" w:hAnsi="Calibri" w:cs="Calibri"/>
          <w:color w:val="000000"/>
          <w:sz w:val="24"/>
          <w:szCs w:val="24"/>
        </w:rPr>
        <w:t>6.2. Расторжение Договора возможно по взаимному письменному соглашению Сторон, а</w:t>
      </w:r>
      <w:r w:rsidR="00E3173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73A">
        <w:rPr>
          <w:rFonts w:ascii="Calibri" w:hAnsi="Calibri" w:cs="Calibri"/>
          <w:color w:val="000000"/>
          <w:sz w:val="24"/>
          <w:szCs w:val="24"/>
        </w:rPr>
        <w:t>также</w:t>
      </w:r>
      <w:r w:rsidR="00E3173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73A">
        <w:rPr>
          <w:rFonts w:ascii="Calibri" w:hAnsi="Calibri" w:cs="Calibri"/>
          <w:color w:val="000000"/>
          <w:sz w:val="24"/>
          <w:szCs w:val="24"/>
        </w:rPr>
        <w:t>в иных случаях в соответствии с законодательством Российской Федерации и</w:t>
      </w:r>
      <w:r w:rsidR="00E3173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73A">
        <w:rPr>
          <w:rFonts w:ascii="Calibri" w:hAnsi="Calibri" w:cs="Calibri"/>
          <w:color w:val="000000"/>
          <w:sz w:val="24"/>
          <w:szCs w:val="24"/>
        </w:rPr>
        <w:t>условиями Договора.</w:t>
      </w:r>
    </w:p>
    <w:p w14:paraId="4ABFA046" w14:textId="77777777" w:rsidR="00952E26" w:rsidRPr="00E3173A" w:rsidRDefault="00820BFA" w:rsidP="00E3173A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E3173A">
        <w:rPr>
          <w:rFonts w:ascii="Calibri" w:hAnsi="Calibri" w:cs="Calibri"/>
          <w:b/>
          <w:color w:val="000000"/>
          <w:sz w:val="24"/>
          <w:szCs w:val="24"/>
        </w:rPr>
        <w:t>7. Заключительные положения</w:t>
      </w:r>
    </w:p>
    <w:p w14:paraId="34747C71" w14:textId="10519305" w:rsidR="00952E26" w:rsidRPr="00E3173A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E3173A">
        <w:rPr>
          <w:rFonts w:ascii="Calibri" w:hAnsi="Calibri" w:cs="Calibri"/>
          <w:color w:val="000000"/>
          <w:sz w:val="24"/>
          <w:szCs w:val="24"/>
        </w:rPr>
        <w:t xml:space="preserve">7.1. При подписании настоящего Договора Благотворитель подтверждает, что: он имеет все полномочия на заключение настоящего Договора; должностные лица, подписавшие Договор, имеют все полномочия подписать его; заключение Договора не нарушает ни одного </w:t>
      </w:r>
      <w:r w:rsidRPr="00E3173A">
        <w:rPr>
          <w:rFonts w:ascii="Calibri" w:hAnsi="Calibri" w:cs="Calibri"/>
          <w:color w:val="000000"/>
          <w:sz w:val="24"/>
          <w:szCs w:val="24"/>
        </w:rPr>
        <w:lastRenderedPageBreak/>
        <w:t>положения учредительных документов Благотворителя или каких-либо нормативных актов, которые касаются правового статуса и деятельности Благотворителя и его должностных лиц; выполнение условий Договора не повлечет за собой нарушение какого-либо иного соглашения и/или договора, которые заключены с третьими лицами; им не предпринято никаких действий, направленных на его ликвидацию или реорганизацию, и на момент подписания Договора не</w:t>
      </w:r>
      <w:r w:rsidR="00733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73A">
        <w:rPr>
          <w:rFonts w:ascii="Calibri" w:hAnsi="Calibri" w:cs="Calibri"/>
          <w:color w:val="000000"/>
          <w:sz w:val="24"/>
          <w:szCs w:val="24"/>
        </w:rPr>
        <w:t>существует никаких оснований для принятия уполномоченным государственным органом РФ решения о его ликвидации; со стороны уполномоченных государственных органов РФ, субъектов РФ и органов местного самоуправления не предпринято каких-либо действий по</w:t>
      </w:r>
      <w:r w:rsidR="00733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73A">
        <w:rPr>
          <w:rFonts w:ascii="Calibri" w:hAnsi="Calibri" w:cs="Calibri"/>
          <w:color w:val="000000"/>
          <w:sz w:val="24"/>
          <w:szCs w:val="24"/>
        </w:rPr>
        <w:t>приостановлению его деятельности; на день подписания Договора отсутствуют предъявленные Благотворителю в рамках арбитражного или гражданского процессов иски, нет</w:t>
      </w:r>
      <w:r w:rsidR="00733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73A">
        <w:rPr>
          <w:rFonts w:ascii="Calibri" w:hAnsi="Calibri" w:cs="Calibri"/>
          <w:color w:val="000000"/>
          <w:sz w:val="24"/>
          <w:szCs w:val="24"/>
        </w:rPr>
        <w:t>судебных решений об обращении взыскания на имущество Благотворителя, в отношении Благотворителя не ведётся исполнительное производство, отсутствуют претензии со стороны государственных (муниципальных) органов, которые могут существенным образом и/или</w:t>
      </w:r>
      <w:r w:rsidR="00733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73A">
        <w:rPr>
          <w:rFonts w:ascii="Calibri" w:hAnsi="Calibri" w:cs="Calibri"/>
          <w:color w:val="000000"/>
          <w:sz w:val="24"/>
          <w:szCs w:val="24"/>
        </w:rPr>
        <w:t>отрицательно влиять на финансовое состояние Благотворителя; его имущество не</w:t>
      </w:r>
      <w:r w:rsidR="00733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73A">
        <w:rPr>
          <w:rFonts w:ascii="Calibri" w:hAnsi="Calibri" w:cs="Calibri"/>
          <w:color w:val="000000"/>
          <w:sz w:val="24"/>
          <w:szCs w:val="24"/>
        </w:rPr>
        <w:t>состоит под арестом и в споре; у него отсутствует задолженность перед бюджетами и</w:t>
      </w:r>
      <w:r w:rsidR="00733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73A">
        <w:rPr>
          <w:rFonts w:ascii="Calibri" w:hAnsi="Calibri" w:cs="Calibri"/>
          <w:color w:val="000000"/>
          <w:sz w:val="24"/>
          <w:szCs w:val="24"/>
        </w:rPr>
        <w:t>внебюджетными фондами всех уровней.</w:t>
      </w:r>
    </w:p>
    <w:p w14:paraId="73D6BAD0" w14:textId="22DA155B" w:rsidR="00952E26" w:rsidRPr="00E3173A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E3173A">
        <w:rPr>
          <w:rFonts w:ascii="Calibri" w:hAnsi="Calibri" w:cs="Calibri"/>
          <w:color w:val="000000"/>
          <w:sz w:val="24"/>
          <w:szCs w:val="24"/>
        </w:rPr>
        <w:t>7.2. Любые изменения и дополнения к настоящему Договору действительны в том случае, если</w:t>
      </w:r>
      <w:r w:rsidR="00733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73A">
        <w:rPr>
          <w:rFonts w:ascii="Calibri" w:hAnsi="Calibri" w:cs="Calibri"/>
          <w:color w:val="000000"/>
          <w:sz w:val="24"/>
          <w:szCs w:val="24"/>
        </w:rPr>
        <w:t xml:space="preserve">они совершены в письменной форме и подписаны Сторонами. </w:t>
      </w:r>
    </w:p>
    <w:p w14:paraId="0FC9AD82" w14:textId="77777777" w:rsidR="00952E26" w:rsidRPr="00E3173A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E3173A">
        <w:rPr>
          <w:rFonts w:ascii="Calibri" w:hAnsi="Calibri" w:cs="Calibri"/>
          <w:color w:val="000000"/>
          <w:sz w:val="24"/>
          <w:szCs w:val="24"/>
        </w:rPr>
        <w:t xml:space="preserve">7.3. Все обязательства Сторон, возникшие до момента подписания настоящего Договора, связанные с заключением Договора и имеющие отношение к предмету Договора, прекращаются одновременно с подписанием настоящего Договора. </w:t>
      </w:r>
    </w:p>
    <w:p w14:paraId="47121617" w14:textId="65F89707" w:rsidR="00952E26" w:rsidRPr="00E3173A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E3173A">
        <w:rPr>
          <w:rFonts w:ascii="Calibri" w:hAnsi="Calibri" w:cs="Calibri"/>
          <w:color w:val="000000"/>
          <w:sz w:val="24"/>
          <w:szCs w:val="24"/>
        </w:rPr>
        <w:t>7.4. Договор составлен в</w:t>
      </w:r>
      <w:r w:rsidR="00C7438C" w:rsidRPr="00E3173A">
        <w:rPr>
          <w:rFonts w:ascii="Calibri" w:hAnsi="Calibri" w:cs="Calibri"/>
          <w:color w:val="000000"/>
          <w:sz w:val="24"/>
          <w:szCs w:val="24"/>
        </w:rPr>
        <w:t xml:space="preserve"> 2</w:t>
      </w:r>
      <w:r w:rsidRPr="00E3173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438C" w:rsidRPr="00E3173A">
        <w:rPr>
          <w:rFonts w:ascii="Calibri" w:hAnsi="Calibri" w:cs="Calibri"/>
          <w:color w:val="000000"/>
          <w:sz w:val="24"/>
          <w:szCs w:val="24"/>
        </w:rPr>
        <w:t>(</w:t>
      </w:r>
      <w:r w:rsidRPr="00E3173A">
        <w:rPr>
          <w:rFonts w:ascii="Calibri" w:hAnsi="Calibri" w:cs="Calibri"/>
          <w:color w:val="000000"/>
          <w:sz w:val="24"/>
          <w:szCs w:val="24"/>
        </w:rPr>
        <w:t>двух</w:t>
      </w:r>
      <w:r w:rsidR="00C7438C" w:rsidRPr="00E3173A">
        <w:rPr>
          <w:rFonts w:ascii="Calibri" w:hAnsi="Calibri" w:cs="Calibri"/>
          <w:color w:val="000000"/>
          <w:sz w:val="24"/>
          <w:szCs w:val="24"/>
        </w:rPr>
        <w:t>)</w:t>
      </w:r>
      <w:r w:rsidRPr="00E3173A">
        <w:rPr>
          <w:rFonts w:ascii="Calibri" w:hAnsi="Calibri" w:cs="Calibri"/>
          <w:color w:val="000000"/>
          <w:sz w:val="24"/>
          <w:szCs w:val="24"/>
        </w:rPr>
        <w:t xml:space="preserve"> экземплярах, имеющих равную юридическую силу, по </w:t>
      </w:r>
      <w:r w:rsidR="00C7438C" w:rsidRPr="00E3173A">
        <w:rPr>
          <w:rFonts w:ascii="Calibri" w:hAnsi="Calibri" w:cs="Calibri"/>
          <w:color w:val="000000"/>
          <w:sz w:val="24"/>
          <w:szCs w:val="24"/>
        </w:rPr>
        <w:t>1</w:t>
      </w:r>
      <w:r w:rsidR="00733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438C" w:rsidRPr="00E3173A">
        <w:rPr>
          <w:rFonts w:ascii="Calibri" w:hAnsi="Calibri" w:cs="Calibri"/>
          <w:color w:val="000000"/>
          <w:sz w:val="24"/>
          <w:szCs w:val="24"/>
        </w:rPr>
        <w:t>(</w:t>
      </w:r>
      <w:r w:rsidRPr="00E3173A">
        <w:rPr>
          <w:rFonts w:ascii="Calibri" w:hAnsi="Calibri" w:cs="Calibri"/>
          <w:color w:val="000000"/>
          <w:sz w:val="24"/>
          <w:szCs w:val="24"/>
        </w:rPr>
        <w:t>одному</w:t>
      </w:r>
      <w:r w:rsidR="00C7438C" w:rsidRPr="00E3173A">
        <w:rPr>
          <w:rFonts w:ascii="Calibri" w:hAnsi="Calibri" w:cs="Calibri"/>
          <w:color w:val="000000"/>
          <w:sz w:val="24"/>
          <w:szCs w:val="24"/>
        </w:rPr>
        <w:t>)</w:t>
      </w:r>
      <w:r w:rsidRPr="00E3173A">
        <w:rPr>
          <w:rFonts w:ascii="Calibri" w:hAnsi="Calibri" w:cs="Calibri"/>
          <w:color w:val="000000"/>
          <w:sz w:val="24"/>
          <w:szCs w:val="24"/>
        </w:rPr>
        <w:t xml:space="preserve"> экземпляру для каждой из Сторон.</w:t>
      </w:r>
    </w:p>
    <w:p w14:paraId="1BE63D3C" w14:textId="77777777" w:rsidR="00952E26" w:rsidRPr="00E3173A" w:rsidRDefault="00820B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E3173A">
        <w:rPr>
          <w:rFonts w:ascii="Calibri" w:hAnsi="Calibri" w:cs="Calibri"/>
          <w:color w:val="000000"/>
          <w:sz w:val="24"/>
          <w:szCs w:val="24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224290D" w14:textId="77777777" w:rsidR="00952E26" w:rsidRPr="004A74C0" w:rsidRDefault="00820BFA" w:rsidP="004A74C0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4A74C0">
        <w:rPr>
          <w:rFonts w:ascii="Calibri" w:hAnsi="Calibri" w:cs="Calibri"/>
          <w:b/>
          <w:color w:val="000000"/>
          <w:sz w:val="24"/>
          <w:szCs w:val="24"/>
        </w:rPr>
        <w:t>8. Реквизиты и подписи Сторон</w:t>
      </w:r>
    </w:p>
    <w:tbl>
      <w:tblPr>
        <w:tblStyle w:val="af4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952E26" w:rsidRPr="00AC3981" w14:paraId="2B1469DA" w14:textId="77777777" w:rsidTr="003E316E">
        <w:tc>
          <w:tcPr>
            <w:tcW w:w="5086" w:type="dxa"/>
          </w:tcPr>
          <w:p w14:paraId="02EC267C" w14:textId="6B1C72FC" w:rsidR="00952E26" w:rsidRPr="00AC3981" w:rsidRDefault="00820B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398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Благотворитель:</w:t>
            </w:r>
          </w:p>
        </w:tc>
        <w:tc>
          <w:tcPr>
            <w:tcW w:w="5087" w:type="dxa"/>
            <w:tcBorders>
              <w:left w:val="nil"/>
            </w:tcBorders>
          </w:tcPr>
          <w:p w14:paraId="1621D5D1" w14:textId="77777777" w:rsidR="00952E26" w:rsidRPr="00AC3981" w:rsidRDefault="00820B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398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Благополучатель:</w:t>
            </w:r>
          </w:p>
        </w:tc>
      </w:tr>
      <w:tr w:rsidR="00952E26" w:rsidRPr="000F5481" w14:paraId="63DEAA55" w14:textId="77777777" w:rsidTr="00206715">
        <w:trPr>
          <w:trHeight w:val="3986"/>
        </w:trPr>
        <w:tc>
          <w:tcPr>
            <w:tcW w:w="5086" w:type="dxa"/>
          </w:tcPr>
          <w:p w14:paraId="492D8924" w14:textId="77777777" w:rsidR="00952E26" w:rsidRPr="00AC3981" w:rsidRDefault="00952E26" w:rsidP="00BC32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723E373" w14:textId="26D97578" w:rsidR="00C05366" w:rsidRPr="00AC3981" w:rsidRDefault="00C0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7F58672F" w14:textId="77777777" w:rsidR="00C05366" w:rsidRPr="00AC3981" w:rsidRDefault="00C0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ИНН:/КПП</w:t>
            </w:r>
          </w:p>
          <w:p w14:paraId="2022A5B9" w14:textId="77777777" w:rsidR="00C05366" w:rsidRPr="00AC3981" w:rsidRDefault="00C0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ОГРН</w:t>
            </w:r>
          </w:p>
          <w:p w14:paraId="71AF3332" w14:textId="3BCFC825" w:rsidR="00C05366" w:rsidRPr="00AC3981" w:rsidRDefault="00C63F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Адрес</w:t>
            </w:r>
            <w:r w:rsidR="00C05366"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:_____________</w:t>
            </w: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__________</w:t>
            </w:r>
            <w:r w:rsidR="00C05366"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_________</w:t>
            </w:r>
          </w:p>
          <w:p w14:paraId="46CEC65C" w14:textId="059C9922" w:rsidR="00C05366" w:rsidRPr="00AC3981" w:rsidRDefault="00C0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63AB5B6E" w14:textId="19C13219" w:rsidR="00C05366" w:rsidRPr="00AC3981" w:rsidRDefault="00C0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23ABA267" w14:textId="318F4C18" w:rsidR="00C05366" w:rsidRPr="00AC3981" w:rsidRDefault="00C0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Тел.:</w:t>
            </w:r>
          </w:p>
          <w:p w14:paraId="61670E42" w14:textId="032F5CF9" w:rsidR="00C05366" w:rsidRPr="00AC3981" w:rsidRDefault="00C0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AC398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e</w:t>
            </w: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AC398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mail</w:t>
            </w: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  <w:p w14:paraId="255F8E59" w14:textId="77777777" w:rsidR="00C05366" w:rsidRPr="00AC3981" w:rsidRDefault="00C0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Банк:</w:t>
            </w:r>
          </w:p>
          <w:p w14:paraId="287A26DD" w14:textId="77777777" w:rsidR="00C05366" w:rsidRPr="00AC3981" w:rsidRDefault="00C0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Рас./счёт:</w:t>
            </w:r>
          </w:p>
          <w:p w14:paraId="18ED2074" w14:textId="424FAF2A" w:rsidR="00C05366" w:rsidRPr="00AC3981" w:rsidRDefault="00C0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Корр./счёт:</w:t>
            </w:r>
          </w:p>
          <w:p w14:paraId="72F305B6" w14:textId="6FCD36C2" w:rsidR="00952E26" w:rsidRPr="00AC3981" w:rsidRDefault="00C0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3981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БИК:</w:t>
            </w:r>
          </w:p>
        </w:tc>
        <w:tc>
          <w:tcPr>
            <w:tcW w:w="5087" w:type="dxa"/>
          </w:tcPr>
          <w:p w14:paraId="7DDA2BDF" w14:textId="34207E47" w:rsidR="00952E26" w:rsidRPr="00AC3981" w:rsidRDefault="00820BFA" w:rsidP="003302E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Hlk140155158"/>
            <w:r w:rsidRPr="00AC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Благотворительный фонд </w:t>
            </w:r>
            <w:r w:rsidR="003302E6" w:rsidRPr="00AC39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поддержки и помощи детям с заболеваниями глаза «ЗРЕНИЕ БЕЗ ГРАНИЦ»</w:t>
            </w:r>
          </w:p>
          <w:p w14:paraId="526679C3" w14:textId="066AE53F" w:rsidR="00952E26" w:rsidRPr="00AC3981" w:rsidRDefault="00B30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ИНН/КПП </w:t>
            </w:r>
            <w:r w:rsidR="003302E6"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9727030325</w:t>
            </w: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3302E6"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772701001</w:t>
            </w:r>
          </w:p>
          <w:p w14:paraId="405A1C96" w14:textId="62470C68" w:rsidR="00952E26" w:rsidRPr="00AC3981" w:rsidRDefault="00820B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ОГРН </w:t>
            </w:r>
            <w:r w:rsidR="003302E6"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1237700229942</w:t>
            </w:r>
          </w:p>
          <w:p w14:paraId="5C076BCD" w14:textId="6A2C28D0" w:rsidR="00952E26" w:rsidRDefault="001506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Адрес</w:t>
            </w:r>
            <w:r w:rsidR="00820BFA"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 w:rsidR="00C7438C" w:rsidRPr="00AC39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302E6"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117218, г. Москва, Нахимовс</w:t>
            </w:r>
            <w:r w:rsidR="00AC3981">
              <w:rPr>
                <w:rFonts w:ascii="Calibri" w:hAnsi="Calibri" w:cs="Calibri"/>
                <w:color w:val="000000"/>
                <w:sz w:val="24"/>
                <w:szCs w:val="24"/>
              </w:rPr>
              <w:t>ки</w:t>
            </w:r>
            <w:r w:rsidR="003302E6"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й проспект, д. 32, этаж 11, помещ</w:t>
            </w:r>
            <w:proofErr w:type="gramStart"/>
            <w:r w:rsidR="003302E6"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proofErr w:type="gramEnd"/>
            <w:r w:rsidR="003302E6"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/ком I/7</w:t>
            </w:r>
          </w:p>
          <w:p w14:paraId="3B26AD52" w14:textId="109606CD" w:rsidR="007960A2" w:rsidRPr="00B52915" w:rsidRDefault="007960A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Тел</w:t>
            </w:r>
            <w:r w:rsidRPr="00B52915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.: </w:t>
            </w:r>
            <w:r w:rsidR="00ED0D04" w:rsidRPr="00B52915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+7-925-52-111-06</w:t>
            </w:r>
          </w:p>
          <w:p w14:paraId="27968AD3" w14:textId="0160E621" w:rsidR="00ED0D04" w:rsidRPr="00ED0D04" w:rsidRDefault="00ED0D04" w:rsidP="00ED0D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AC398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e</w:t>
            </w:r>
            <w:r w:rsidRPr="00ED0D0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-</w:t>
            </w:r>
            <w:r w:rsidRPr="00AC398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mail</w:t>
            </w:r>
            <w:r w:rsidRPr="00ED0D0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r.s.vision2022@gmail.com</w:t>
            </w:r>
          </w:p>
          <w:p w14:paraId="668F9BF8" w14:textId="441484EC" w:rsidR="00ED0D04" w:rsidRPr="00B52915" w:rsidRDefault="00ED0D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сайт: </w:t>
            </w:r>
            <w:r w:rsidRPr="00ED0D04">
              <w:rPr>
                <w:rFonts w:ascii="Calibri" w:hAnsi="Calibri" w:cs="Calibri"/>
                <w:color w:val="000000"/>
                <w:sz w:val="24"/>
                <w:szCs w:val="24"/>
              </w:rPr>
              <w:t>https://зрениебезграниц.</w:t>
            </w:r>
            <w:r w:rsidRPr="00E857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рф</w:t>
            </w:r>
            <w:r w:rsidRPr="00ED0D04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</w:p>
          <w:p w14:paraId="3B1E7783" w14:textId="5A82CAFC" w:rsidR="00952E26" w:rsidRPr="00AC3981" w:rsidRDefault="00820B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Расчетный счет в рублях:</w:t>
            </w: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="00D529BE"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40703810538000068015</w:t>
            </w: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В ПАО СБЕРБАНК</w:t>
            </w:r>
            <w:r w:rsidR="00D529BE" w:rsidRPr="00AC39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К/c: 30101810400000000225</w:t>
            </w: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БИК: 044525225</w:t>
            </w:r>
          </w:p>
          <w:bookmarkEnd w:id="0"/>
          <w:p w14:paraId="5C0FC3FD" w14:textId="09E541EB" w:rsidR="00267294" w:rsidRPr="00AC3981" w:rsidRDefault="002672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2E26" w:rsidRPr="000F5481" w14:paraId="3D9C17A1" w14:textId="77777777" w:rsidTr="00206715">
        <w:trPr>
          <w:trHeight w:val="1084"/>
        </w:trPr>
        <w:tc>
          <w:tcPr>
            <w:tcW w:w="5086" w:type="dxa"/>
          </w:tcPr>
          <w:p w14:paraId="5405C212" w14:textId="59490209" w:rsidR="00952E26" w:rsidRPr="00105533" w:rsidRDefault="00974D4D" w:rsidP="00BC32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rFonts w:ascii="Calibri" w:hAnsi="Calibri" w:cs="Calibri"/>
                <w:i/>
                <w:color w:val="7EB48D"/>
                <w:sz w:val="24"/>
                <w:szCs w:val="24"/>
              </w:rPr>
            </w:pPr>
            <w:r w:rsidRPr="00105533">
              <w:rPr>
                <w:rFonts w:ascii="Calibri" w:hAnsi="Calibri" w:cs="Calibri"/>
                <w:i/>
                <w:color w:val="7EB48D"/>
                <w:sz w:val="24"/>
                <w:szCs w:val="24"/>
              </w:rPr>
              <w:t>Д</w:t>
            </w:r>
            <w:r w:rsidR="00820BFA" w:rsidRPr="00105533">
              <w:rPr>
                <w:rFonts w:ascii="Calibri" w:hAnsi="Calibri" w:cs="Calibri"/>
                <w:i/>
                <w:color w:val="7EB48D"/>
                <w:sz w:val="24"/>
                <w:szCs w:val="24"/>
              </w:rPr>
              <w:t>олжность</w:t>
            </w:r>
          </w:p>
          <w:p w14:paraId="7BF2FF2E" w14:textId="77777777" w:rsidR="00952E26" w:rsidRPr="00AC3981" w:rsidRDefault="00952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4349554" w14:textId="1EF90A36" w:rsidR="00952E26" w:rsidRPr="00AC3981" w:rsidRDefault="00820B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3981">
              <w:rPr>
                <w:rFonts w:ascii="Calibri" w:hAnsi="Calibri" w:cs="Calibri"/>
                <w:color w:val="000000"/>
                <w:sz w:val="24"/>
                <w:szCs w:val="24"/>
              </w:rPr>
              <w:t>_______________________/</w:t>
            </w:r>
            <w:r w:rsidR="00E21C79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_______________/</w:t>
            </w:r>
          </w:p>
        </w:tc>
        <w:tc>
          <w:tcPr>
            <w:tcW w:w="5087" w:type="dxa"/>
            <w:tcBorders>
              <w:left w:val="nil"/>
            </w:tcBorders>
          </w:tcPr>
          <w:p w14:paraId="605176AE" w14:textId="1C4DC73D" w:rsidR="00952E26" w:rsidRPr="00AC3981" w:rsidRDefault="003302E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981">
              <w:rPr>
                <w:rFonts w:ascii="Calibri" w:hAnsi="Calibri" w:cs="Calibri"/>
                <w:sz w:val="24"/>
                <w:szCs w:val="24"/>
              </w:rPr>
              <w:t xml:space="preserve">Президент </w:t>
            </w:r>
            <w:r w:rsidR="00206715" w:rsidRPr="00AC3981">
              <w:rPr>
                <w:rFonts w:ascii="Calibri" w:hAnsi="Calibri" w:cs="Calibri"/>
                <w:sz w:val="24"/>
                <w:szCs w:val="24"/>
              </w:rPr>
              <w:t>ф</w:t>
            </w:r>
            <w:r w:rsidR="00820BFA" w:rsidRPr="00AC3981">
              <w:rPr>
                <w:rFonts w:ascii="Calibri" w:hAnsi="Calibri" w:cs="Calibri"/>
                <w:sz w:val="24"/>
                <w:szCs w:val="24"/>
              </w:rPr>
              <w:t>онда</w:t>
            </w:r>
          </w:p>
          <w:p w14:paraId="3042CFC6" w14:textId="77777777" w:rsidR="00952E26" w:rsidRPr="00AC3981" w:rsidRDefault="00952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D35A231" w14:textId="2EB1AFC2" w:rsidR="00952E26" w:rsidRPr="00AC3981" w:rsidRDefault="00820BFA" w:rsidP="00ED1A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3981">
              <w:rPr>
                <w:rFonts w:ascii="Calibri" w:hAnsi="Calibri" w:cs="Calibri"/>
                <w:sz w:val="24"/>
                <w:szCs w:val="24"/>
              </w:rPr>
              <w:t xml:space="preserve">________________________ </w:t>
            </w:r>
            <w:r w:rsidR="003302E6" w:rsidRPr="00AC3981">
              <w:rPr>
                <w:rFonts w:ascii="Calibri" w:hAnsi="Calibri" w:cs="Calibri"/>
                <w:sz w:val="24"/>
                <w:szCs w:val="24"/>
              </w:rPr>
              <w:t>О</w:t>
            </w:r>
            <w:r w:rsidR="00B302CA" w:rsidRPr="00AC3981">
              <w:rPr>
                <w:rFonts w:ascii="Calibri" w:hAnsi="Calibri" w:cs="Calibri"/>
                <w:sz w:val="24"/>
                <w:szCs w:val="24"/>
              </w:rPr>
              <w:t>.</w:t>
            </w:r>
            <w:r w:rsidR="003302E6" w:rsidRPr="00AC3981">
              <w:rPr>
                <w:rFonts w:ascii="Calibri" w:hAnsi="Calibri" w:cs="Calibri"/>
                <w:sz w:val="24"/>
                <w:szCs w:val="24"/>
              </w:rPr>
              <w:t>Л</w:t>
            </w:r>
            <w:r w:rsidR="00B302CA" w:rsidRPr="00AC3981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3302E6" w:rsidRPr="00AC3981">
              <w:rPr>
                <w:rFonts w:ascii="Calibri" w:hAnsi="Calibri" w:cs="Calibri"/>
                <w:sz w:val="24"/>
                <w:szCs w:val="24"/>
              </w:rPr>
              <w:t>Коровякова</w:t>
            </w:r>
          </w:p>
        </w:tc>
      </w:tr>
    </w:tbl>
    <w:p w14:paraId="28434FA2" w14:textId="77777777" w:rsidR="00952E26" w:rsidRPr="00AC3981" w:rsidRDefault="00952E26" w:rsidP="00BC32A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right="141"/>
        <w:jc w:val="both"/>
        <w:rPr>
          <w:rFonts w:ascii="Calibri" w:hAnsi="Calibri" w:cs="Calibri"/>
          <w:color w:val="000000"/>
          <w:sz w:val="24"/>
          <w:szCs w:val="24"/>
        </w:rPr>
        <w:sectPr w:rsidR="00952E26" w:rsidRPr="00AC3981" w:rsidSect="001258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624" w:right="851" w:bottom="624" w:left="1134" w:header="720" w:footer="272" w:gutter="0"/>
          <w:pgNumType w:start="1"/>
          <w:cols w:space="720" w:equalWidth="0">
            <w:col w:w="9706"/>
          </w:cols>
        </w:sectPr>
      </w:pPr>
    </w:p>
    <w:p w14:paraId="3952D304" w14:textId="7C267B41" w:rsidR="00952E26" w:rsidRPr="00AC3981" w:rsidRDefault="0007182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820BFA" w:rsidRPr="00AC3981">
        <w:rPr>
          <w:rFonts w:ascii="Calibri" w:hAnsi="Calibri" w:cs="Calibri"/>
          <w:color w:val="000000"/>
          <w:sz w:val="24"/>
          <w:szCs w:val="24"/>
        </w:rPr>
        <w:t xml:space="preserve">м.п.                                                                            </w:t>
      </w:r>
      <w:r w:rsidR="00206715" w:rsidRPr="00AC3981">
        <w:rPr>
          <w:rFonts w:ascii="Calibri" w:hAnsi="Calibri" w:cs="Calibri"/>
          <w:color w:val="000000"/>
          <w:sz w:val="24"/>
          <w:szCs w:val="24"/>
        </w:rPr>
        <w:tab/>
      </w:r>
      <w:r w:rsidR="00E87B6F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820BFA" w:rsidRPr="00AC3981">
        <w:rPr>
          <w:rFonts w:ascii="Calibri" w:hAnsi="Calibri" w:cs="Calibri"/>
          <w:color w:val="000000"/>
          <w:sz w:val="24"/>
          <w:szCs w:val="24"/>
        </w:rPr>
        <w:t>м.п.</w:t>
      </w:r>
    </w:p>
    <w:sectPr w:rsidR="00952E26" w:rsidRPr="00AC3981">
      <w:type w:val="continuous"/>
      <w:pgSz w:w="11907" w:h="16840"/>
      <w:pgMar w:top="1985" w:right="868" w:bottom="624" w:left="1080" w:header="720" w:footer="720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F06C" w14:textId="77777777" w:rsidR="00610F11" w:rsidRDefault="00610F11" w:rsidP="00820BFA">
      <w:pPr>
        <w:spacing w:line="240" w:lineRule="auto"/>
        <w:ind w:left="0" w:hanging="2"/>
      </w:pPr>
      <w:r>
        <w:separator/>
      </w:r>
    </w:p>
  </w:endnote>
  <w:endnote w:type="continuationSeparator" w:id="0">
    <w:p w14:paraId="57720B9A" w14:textId="77777777" w:rsidR="00610F11" w:rsidRDefault="00610F11" w:rsidP="00820B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zurskiCT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EA06" w14:textId="77777777" w:rsidR="00952E26" w:rsidRDefault="00820BF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5C77D7E5" w14:textId="77777777" w:rsidR="00952E26" w:rsidRDefault="00952E2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5BDF" w14:textId="433B6457" w:rsidR="00952E26" w:rsidRDefault="00820BFA" w:rsidP="001258B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ind w:right="283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F3B92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1D4268FC" w14:textId="77777777" w:rsidR="00952E26" w:rsidRDefault="00952E2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3E2E" w14:textId="77777777" w:rsidR="00B302CA" w:rsidRDefault="00B302CA" w:rsidP="00B302CA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1600" w14:textId="77777777" w:rsidR="00610F11" w:rsidRDefault="00610F11" w:rsidP="00820BFA">
      <w:pPr>
        <w:spacing w:line="240" w:lineRule="auto"/>
        <w:ind w:left="0" w:hanging="2"/>
      </w:pPr>
      <w:r>
        <w:separator/>
      </w:r>
    </w:p>
  </w:footnote>
  <w:footnote w:type="continuationSeparator" w:id="0">
    <w:p w14:paraId="52835FCE" w14:textId="77777777" w:rsidR="00610F11" w:rsidRDefault="00610F11" w:rsidP="00820B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33DC" w14:textId="77777777" w:rsidR="00B302CA" w:rsidRDefault="00B302CA" w:rsidP="00B302CA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64F9" w14:textId="77777777" w:rsidR="00B302CA" w:rsidRDefault="00B302CA" w:rsidP="00B302CA">
    <w:pPr>
      <w:pStyle w:val="af0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5B8F" w14:textId="77777777" w:rsidR="00B302CA" w:rsidRDefault="00B302CA" w:rsidP="00B302CA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866"/>
    <w:multiLevelType w:val="multilevel"/>
    <w:tmpl w:val="6AF0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63CFB"/>
    <w:multiLevelType w:val="multilevel"/>
    <w:tmpl w:val="41D29C4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E70DFE"/>
    <w:multiLevelType w:val="multilevel"/>
    <w:tmpl w:val="E1563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26"/>
    <w:rsid w:val="00020BBE"/>
    <w:rsid w:val="00050F94"/>
    <w:rsid w:val="00071823"/>
    <w:rsid w:val="000828F2"/>
    <w:rsid w:val="00086BFE"/>
    <w:rsid w:val="000A3D63"/>
    <w:rsid w:val="000B1279"/>
    <w:rsid w:val="000B18C7"/>
    <w:rsid w:val="000B5C73"/>
    <w:rsid w:val="000C1D37"/>
    <w:rsid w:val="000F5481"/>
    <w:rsid w:val="000F5ADF"/>
    <w:rsid w:val="00103A69"/>
    <w:rsid w:val="00105533"/>
    <w:rsid w:val="001060D3"/>
    <w:rsid w:val="0011638D"/>
    <w:rsid w:val="001258B2"/>
    <w:rsid w:val="001331E7"/>
    <w:rsid w:val="00143A2F"/>
    <w:rsid w:val="0015067C"/>
    <w:rsid w:val="00161118"/>
    <w:rsid w:val="0017092A"/>
    <w:rsid w:val="00195F4C"/>
    <w:rsid w:val="001F3B92"/>
    <w:rsid w:val="00206715"/>
    <w:rsid w:val="00207CCF"/>
    <w:rsid w:val="002339D6"/>
    <w:rsid w:val="0025485A"/>
    <w:rsid w:val="0025590C"/>
    <w:rsid w:val="00267294"/>
    <w:rsid w:val="0027070D"/>
    <w:rsid w:val="00274F39"/>
    <w:rsid w:val="00275CF7"/>
    <w:rsid w:val="00291575"/>
    <w:rsid w:val="002C2FC8"/>
    <w:rsid w:val="002C601E"/>
    <w:rsid w:val="002D475B"/>
    <w:rsid w:val="002F4BB1"/>
    <w:rsid w:val="00307889"/>
    <w:rsid w:val="003147AD"/>
    <w:rsid w:val="00317A8D"/>
    <w:rsid w:val="003302E6"/>
    <w:rsid w:val="00330645"/>
    <w:rsid w:val="00334117"/>
    <w:rsid w:val="0033493E"/>
    <w:rsid w:val="00345AF9"/>
    <w:rsid w:val="003910E7"/>
    <w:rsid w:val="003B1439"/>
    <w:rsid w:val="003C03D1"/>
    <w:rsid w:val="003D7F98"/>
    <w:rsid w:val="003E316E"/>
    <w:rsid w:val="003E7A48"/>
    <w:rsid w:val="00430720"/>
    <w:rsid w:val="004354D3"/>
    <w:rsid w:val="004418CE"/>
    <w:rsid w:val="00444A34"/>
    <w:rsid w:val="00472233"/>
    <w:rsid w:val="00472E11"/>
    <w:rsid w:val="004756B2"/>
    <w:rsid w:val="004826A4"/>
    <w:rsid w:val="004A6248"/>
    <w:rsid w:val="004A74C0"/>
    <w:rsid w:val="004D1817"/>
    <w:rsid w:val="004F62BC"/>
    <w:rsid w:val="00573550"/>
    <w:rsid w:val="005939AD"/>
    <w:rsid w:val="005A2820"/>
    <w:rsid w:val="005A7942"/>
    <w:rsid w:val="005A7AC5"/>
    <w:rsid w:val="005D076E"/>
    <w:rsid w:val="005E772A"/>
    <w:rsid w:val="005F1685"/>
    <w:rsid w:val="005F6FCC"/>
    <w:rsid w:val="00610F11"/>
    <w:rsid w:val="00631A4F"/>
    <w:rsid w:val="006417A6"/>
    <w:rsid w:val="00641C4E"/>
    <w:rsid w:val="00674B78"/>
    <w:rsid w:val="006A1D87"/>
    <w:rsid w:val="006A646C"/>
    <w:rsid w:val="006B26D2"/>
    <w:rsid w:val="006C6361"/>
    <w:rsid w:val="006D2071"/>
    <w:rsid w:val="006D2ECB"/>
    <w:rsid w:val="006D3717"/>
    <w:rsid w:val="006D3D41"/>
    <w:rsid w:val="006D52AF"/>
    <w:rsid w:val="006E5508"/>
    <w:rsid w:val="00733BDB"/>
    <w:rsid w:val="00746AC0"/>
    <w:rsid w:val="00761EBA"/>
    <w:rsid w:val="00775146"/>
    <w:rsid w:val="007850E2"/>
    <w:rsid w:val="007960A2"/>
    <w:rsid w:val="007B71D9"/>
    <w:rsid w:val="007C783E"/>
    <w:rsid w:val="007F3833"/>
    <w:rsid w:val="0080374F"/>
    <w:rsid w:val="00817D61"/>
    <w:rsid w:val="00820BFA"/>
    <w:rsid w:val="00825CEE"/>
    <w:rsid w:val="00851FB7"/>
    <w:rsid w:val="00856576"/>
    <w:rsid w:val="008757DF"/>
    <w:rsid w:val="00894699"/>
    <w:rsid w:val="00895177"/>
    <w:rsid w:val="008C1D86"/>
    <w:rsid w:val="008D2040"/>
    <w:rsid w:val="0090506B"/>
    <w:rsid w:val="009373E5"/>
    <w:rsid w:val="00952E26"/>
    <w:rsid w:val="00972C0C"/>
    <w:rsid w:val="00974D4D"/>
    <w:rsid w:val="00A11F69"/>
    <w:rsid w:val="00A46220"/>
    <w:rsid w:val="00A50C62"/>
    <w:rsid w:val="00A72C25"/>
    <w:rsid w:val="00A76FDF"/>
    <w:rsid w:val="00AC3981"/>
    <w:rsid w:val="00AC43B9"/>
    <w:rsid w:val="00AD4F3E"/>
    <w:rsid w:val="00AE082F"/>
    <w:rsid w:val="00AE5188"/>
    <w:rsid w:val="00B03BC4"/>
    <w:rsid w:val="00B302CA"/>
    <w:rsid w:val="00B528BF"/>
    <w:rsid w:val="00B52915"/>
    <w:rsid w:val="00B70D79"/>
    <w:rsid w:val="00B76425"/>
    <w:rsid w:val="00BB00DF"/>
    <w:rsid w:val="00BC0DA3"/>
    <w:rsid w:val="00BC32AF"/>
    <w:rsid w:val="00BD5AB6"/>
    <w:rsid w:val="00BE2274"/>
    <w:rsid w:val="00C05366"/>
    <w:rsid w:val="00C23B57"/>
    <w:rsid w:val="00C374E3"/>
    <w:rsid w:val="00C47668"/>
    <w:rsid w:val="00C50ABD"/>
    <w:rsid w:val="00C63F75"/>
    <w:rsid w:val="00C742CE"/>
    <w:rsid w:val="00C7438C"/>
    <w:rsid w:val="00C91AAA"/>
    <w:rsid w:val="00CB168C"/>
    <w:rsid w:val="00CE368B"/>
    <w:rsid w:val="00CE73F9"/>
    <w:rsid w:val="00D07338"/>
    <w:rsid w:val="00D252D9"/>
    <w:rsid w:val="00D341E9"/>
    <w:rsid w:val="00D529BE"/>
    <w:rsid w:val="00D54F57"/>
    <w:rsid w:val="00D970F1"/>
    <w:rsid w:val="00DB4F1F"/>
    <w:rsid w:val="00DB6D04"/>
    <w:rsid w:val="00DE211B"/>
    <w:rsid w:val="00DE49E3"/>
    <w:rsid w:val="00DF26A7"/>
    <w:rsid w:val="00E01040"/>
    <w:rsid w:val="00E21C79"/>
    <w:rsid w:val="00E3173A"/>
    <w:rsid w:val="00E65CD6"/>
    <w:rsid w:val="00E741BA"/>
    <w:rsid w:val="00E85724"/>
    <w:rsid w:val="00E87B6F"/>
    <w:rsid w:val="00EB3EE7"/>
    <w:rsid w:val="00ED0D04"/>
    <w:rsid w:val="00ED1541"/>
    <w:rsid w:val="00ED1A5B"/>
    <w:rsid w:val="00EF06F6"/>
    <w:rsid w:val="00EF5EA6"/>
    <w:rsid w:val="00F23CFA"/>
    <w:rsid w:val="00F426F8"/>
    <w:rsid w:val="00F8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107EF"/>
  <w15:docId w15:val="{331021A2-5462-4817-800B-B799583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20" w:after="60"/>
      <w:jc w:val="center"/>
      <w:outlineLvl w:val="2"/>
    </w:pPr>
    <w:rPr>
      <w:b/>
      <w:smallCaps/>
      <w:sz w:val="28"/>
      <w:szCs w:val="20"/>
      <w:lang w:val="ru-RU" w:eastAsia="ru-RU"/>
    </w:rPr>
  </w:style>
  <w:style w:type="paragraph" w:styleId="4">
    <w:name w:val="heading 4"/>
    <w:basedOn w:val="a"/>
    <w:next w:val="a0"/>
    <w:pPr>
      <w:numPr>
        <w:ilvl w:val="3"/>
        <w:numId w:val="1"/>
      </w:numPr>
      <w:spacing w:after="240"/>
      <w:ind w:left="-1" w:hanging="1"/>
      <w:outlineLvl w:val="3"/>
    </w:pPr>
    <w:rPr>
      <w:bCs/>
      <w:kern w:val="24"/>
      <w:lang w:eastAsia="uz-Cyrl-UZ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сновной текст с отступом1"/>
    <w:basedOn w:val="a"/>
    <w:pPr>
      <w:spacing w:before="40"/>
      <w:ind w:firstLine="851"/>
    </w:pPr>
    <w:rPr>
      <w:rFonts w:ascii="LazurskiCTT" w:hAnsi="LazurskiCTT"/>
      <w:sz w:val="28"/>
      <w:szCs w:val="20"/>
      <w:lang w:val="ru-RU" w:eastAsia="ru-RU"/>
    </w:rPr>
  </w:style>
  <w:style w:type="paragraph" w:styleId="a5">
    <w:name w:val="footer"/>
    <w:basedOn w:val="a"/>
    <w:pPr>
      <w:tabs>
        <w:tab w:val="center" w:pos="4844"/>
        <w:tab w:val="right" w:pos="9689"/>
      </w:tabs>
    </w:pPr>
  </w:style>
  <w:style w:type="character" w:styleId="a6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footnote text"/>
    <w:basedOn w:val="a"/>
    <w:rPr>
      <w:sz w:val="20"/>
      <w:szCs w:val="20"/>
    </w:rPr>
  </w:style>
  <w:style w:type="character" w:customStyle="1" w:styleId="a9">
    <w:name w:val="Текст сноски Знак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a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b">
    <w:name w:val="endnote text"/>
    <w:basedOn w:val="a"/>
    <w:rPr>
      <w:sz w:val="20"/>
      <w:szCs w:val="20"/>
    </w:rPr>
  </w:style>
  <w:style w:type="character" w:customStyle="1" w:styleId="ac">
    <w:name w:val="Текст концевой сноски Знак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ad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lang w:val="uz-Cyrl-UZ" w:eastAsia="uz-Cyrl-UZ"/>
    </w:rPr>
  </w:style>
  <w:style w:type="character" w:customStyle="1" w:styleId="22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40">
    <w:name w:val="Заголовок 4 Знак"/>
    <w:rPr>
      <w:bCs/>
      <w:w w:val="100"/>
      <w:kern w:val="24"/>
      <w:position w:val="-1"/>
      <w:sz w:val="24"/>
      <w:szCs w:val="24"/>
      <w:effect w:val="none"/>
      <w:vertAlign w:val="baseline"/>
      <w:cs w:val="0"/>
      <w:em w:val="none"/>
      <w:lang w:val="en-US" w:eastAsia="uz-Cyrl-UZ"/>
    </w:rPr>
  </w:style>
  <w:style w:type="paragraph" w:customStyle="1" w:styleId="Level1">
    <w:name w:val="Level1"/>
    <w:basedOn w:val="a0"/>
    <w:pPr>
      <w:keepNext/>
      <w:numPr>
        <w:numId w:val="1"/>
      </w:numPr>
      <w:spacing w:after="240"/>
      <w:ind w:left="927" w:hanging="360"/>
      <w:jc w:val="center"/>
    </w:pPr>
    <w:rPr>
      <w:b/>
      <w:kern w:val="24"/>
      <w:lang w:val="ru-RU" w:eastAsia="uz-Cyrl-UZ"/>
    </w:rPr>
  </w:style>
  <w:style w:type="paragraph" w:customStyle="1" w:styleId="Level2">
    <w:name w:val="Level2"/>
    <w:basedOn w:val="a0"/>
    <w:pPr>
      <w:numPr>
        <w:ilvl w:val="1"/>
        <w:numId w:val="1"/>
      </w:numPr>
      <w:spacing w:after="240"/>
      <w:ind w:left="1890" w:hanging="1170"/>
      <w:jc w:val="both"/>
    </w:pPr>
    <w:rPr>
      <w:kern w:val="24"/>
      <w:lang w:val="ru-RU" w:eastAsia="uz-Cyrl-UZ"/>
    </w:rPr>
  </w:style>
  <w:style w:type="paragraph" w:customStyle="1" w:styleId="Level3">
    <w:name w:val="Level3"/>
    <w:basedOn w:val="a"/>
    <w:pPr>
      <w:numPr>
        <w:ilvl w:val="2"/>
        <w:numId w:val="1"/>
      </w:numPr>
      <w:spacing w:after="240"/>
      <w:ind w:left="-1" w:hanging="1"/>
      <w:jc w:val="both"/>
    </w:pPr>
    <w:rPr>
      <w:lang w:val="ru-RU" w:eastAsia="ru-RU"/>
    </w:rPr>
  </w:style>
  <w:style w:type="paragraph" w:styleId="a0">
    <w:name w:val="Body Text"/>
    <w:basedOn w:val="a"/>
    <w:pPr>
      <w:spacing w:after="120"/>
    </w:pPr>
  </w:style>
  <w:style w:type="character" w:customStyle="1" w:styleId="af2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f3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472E1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character" w:styleId="af6">
    <w:name w:val="Strong"/>
    <w:basedOn w:val="a1"/>
    <w:uiPriority w:val="22"/>
    <w:qFormat/>
    <w:rsid w:val="00317A8D"/>
    <w:rPr>
      <w:b/>
      <w:bCs/>
    </w:rPr>
  </w:style>
  <w:style w:type="character" w:styleId="af7">
    <w:name w:val="Unresolved Mention"/>
    <w:basedOn w:val="a1"/>
    <w:uiPriority w:val="99"/>
    <w:semiHidden/>
    <w:unhideWhenUsed/>
    <w:rsid w:val="00CB168C"/>
    <w:rPr>
      <w:color w:val="605E5C"/>
      <w:shd w:val="clear" w:color="auto" w:fill="E1DFDD"/>
    </w:rPr>
  </w:style>
  <w:style w:type="paragraph" w:customStyle="1" w:styleId="ConsPlusNormal">
    <w:name w:val="ConsPlusNormal"/>
    <w:rsid w:val="003302E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x44KS6EhtESaIto2iMoeWwQ37Q==">AMUW2mX8KBfoaaEqZ4zDwI6QQe80wHIymdv6azOO+N5nU3TRBodsfEzO44a1d2er9VT6y5b2phEnMYinsugXe1CmHv5bqjefECUVliNKZuP34YbfiK8lEQE=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2023. Договор пожертвования от юр.лица Фонду</vt:lpstr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 Договор пожертвования от юр.лица Фонду</dc:title>
  <dc:creator>KATE</dc:creator>
  <cp:lastModifiedBy>Иван Коровяков</cp:lastModifiedBy>
  <cp:revision>61</cp:revision>
  <dcterms:created xsi:type="dcterms:W3CDTF">2023-07-19T04:56:00Z</dcterms:created>
  <dcterms:modified xsi:type="dcterms:W3CDTF">2023-07-19T07:50:00Z</dcterms:modified>
</cp:coreProperties>
</file>